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9672" w14:textId="77777777" w:rsidR="00512B99" w:rsidRDefault="00512B99" w:rsidP="00512B99">
      <w:r>
        <w:rPr>
          <w:noProof/>
          <w:lang w:eastAsia="fr-FR"/>
        </w:rPr>
        <w:drawing>
          <wp:anchor distT="0" distB="0" distL="114300" distR="114300" simplePos="0" relativeHeight="251658240" behindDoc="0" locked="0" layoutInCell="1" allowOverlap="1" wp14:anchorId="0D729CF7" wp14:editId="00FC6D40">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61F0" w14:textId="77777777" w:rsidR="00512B99" w:rsidRDefault="00512B99" w:rsidP="00512B99"/>
    <w:p w14:paraId="4F861BD0" w14:textId="77777777" w:rsidR="00512B99" w:rsidRDefault="00512B99" w:rsidP="00512B99"/>
    <w:p w14:paraId="66E5DC6B" w14:textId="77777777" w:rsidR="00512B99" w:rsidRDefault="00512B99" w:rsidP="00512B99"/>
    <w:p w14:paraId="1B45D741" w14:textId="77777777" w:rsidR="00512B99" w:rsidRDefault="00512B99" w:rsidP="00512B99">
      <w:r w:rsidRPr="00A53D78">
        <w:rPr>
          <w:b/>
          <w:noProof/>
          <w:lang w:eastAsia="fr-FR"/>
        </w:rPr>
        <mc:AlternateContent>
          <mc:Choice Requires="wps">
            <w:drawing>
              <wp:anchor distT="0" distB="0" distL="114300" distR="114300" simplePos="0" relativeHeight="251659264" behindDoc="0" locked="0" layoutInCell="1" allowOverlap="1" wp14:anchorId="6EF7E898" wp14:editId="72F1E17F">
                <wp:simplePos x="0" y="0"/>
                <wp:positionH relativeFrom="margin">
                  <wp:posOffset>-23149</wp:posOffset>
                </wp:positionH>
                <wp:positionV relativeFrom="paragraph">
                  <wp:posOffset>246597</wp:posOffset>
                </wp:positionV>
                <wp:extent cx="6615776" cy="1736203"/>
                <wp:effectExtent l="0" t="0" r="13970" b="16510"/>
                <wp:wrapNone/>
                <wp:docPr id="4" name="Zone de texte 4"/>
                <wp:cNvGraphicFramePr/>
                <a:graphic xmlns:a="http://schemas.openxmlformats.org/drawingml/2006/main">
                  <a:graphicData uri="http://schemas.microsoft.com/office/word/2010/wordprocessingShape">
                    <wps:wsp>
                      <wps:cNvSpPr txBox="1"/>
                      <wps:spPr>
                        <a:xfrm>
                          <a:off x="0" y="0"/>
                          <a:ext cx="6615776" cy="173620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9880FD" w14:textId="26C3BE77" w:rsidR="002A2559" w:rsidRDefault="002A2559" w:rsidP="002C4636">
                            <w:pPr>
                              <w:spacing w:after="0"/>
                              <w:jc w:val="both"/>
                            </w:pPr>
                            <w:r>
                              <w:t xml:space="preserve">La solution a d’abord pour objectif de réduire à zéro nos importations de gaz russe afin de couper le financement </w:t>
                            </w:r>
                            <w:r w:rsidR="00D218A9">
                              <w:t xml:space="preserve">par la France </w:t>
                            </w:r>
                            <w:r>
                              <w:t xml:space="preserve">de la guerre </w:t>
                            </w:r>
                            <w:r w:rsidR="00D218A9">
                              <w:t xml:space="preserve">russe </w:t>
                            </w:r>
                            <w:r>
                              <w:t xml:space="preserve">contre l’Ukraine. Elle </w:t>
                            </w:r>
                            <w:r w:rsidR="000C02D5">
                              <w:t>aboutit à</w:t>
                            </w:r>
                            <w:r>
                              <w:t xml:space="preserve"> baisser de 3% notre empreinte carbone nationale</w:t>
                            </w:r>
                            <w:r w:rsidR="00706CF4">
                              <w:t>,</w:t>
                            </w:r>
                            <w:r w:rsidR="000C02D5">
                              <w:t xml:space="preserve"> ce qui a su</w:t>
                            </w:r>
                            <w:r w:rsidR="00706CF4">
                              <w:t>r</w:t>
                            </w:r>
                            <w:r w:rsidR="000C02D5">
                              <w:t>pris l’auteur de cette solution</w:t>
                            </w:r>
                            <w:r w:rsidR="00706CF4">
                              <w:t>.</w:t>
                            </w:r>
                            <w:r>
                              <w:t xml:space="preserve"> </w:t>
                            </w:r>
                          </w:p>
                          <w:p w14:paraId="4DC7964D" w14:textId="4C7C1A8D" w:rsidR="003511CC" w:rsidRDefault="002A2559" w:rsidP="002C4636">
                            <w:pPr>
                              <w:spacing w:after="0"/>
                              <w:jc w:val="both"/>
                            </w:pPr>
                            <w:r>
                              <w:t xml:space="preserve">L’action </w:t>
                            </w:r>
                            <w:r w:rsidR="00860FC1">
                              <w:t>a pour périmètre les seules consommations des bâtiments (</w:t>
                            </w:r>
                            <w:r w:rsidR="005E268B">
                              <w:t>résidentiel</w:t>
                            </w:r>
                            <w:r w:rsidR="0053046D">
                              <w:t>-</w:t>
                            </w:r>
                            <w:r w:rsidR="005E268B">
                              <w:t xml:space="preserve"> tertiaire</w:t>
                            </w:r>
                            <w:r w:rsidR="00860FC1">
                              <w:t>), à l’exclusion</w:t>
                            </w:r>
                            <w:r w:rsidR="00381ADD">
                              <w:t xml:space="preserve"> donc du gaz utilisé par l’industrie et </w:t>
                            </w:r>
                            <w:r w:rsidR="005E268B">
                              <w:t>l’ag</w:t>
                            </w:r>
                            <w:r w:rsidR="003511CC">
                              <w:t>ri</w:t>
                            </w:r>
                            <w:r w:rsidR="005E268B">
                              <w:t>culture.</w:t>
                            </w:r>
                            <w:r w:rsidR="003511CC">
                              <w:t xml:space="preserve"> </w:t>
                            </w:r>
                          </w:p>
                          <w:p w14:paraId="405B3AF4" w14:textId="0C7D7366" w:rsidR="002A2559" w:rsidRDefault="003511CC" w:rsidP="002C4636">
                            <w:pPr>
                              <w:spacing w:after="0"/>
                              <w:jc w:val="both"/>
                            </w:pPr>
                            <w:r>
                              <w:t xml:space="preserve">L’action porte sur la réduction des consommations par de petits gestes bien connus mais récapitulés dans un tableau qui sert de check-list commode pour le citoyen : fait, pas fait ? Elle est supposée être étendue au </w:t>
                            </w:r>
                            <w:r w:rsidR="0053046D">
                              <w:t>tertiaire</w:t>
                            </w:r>
                            <w:r>
                              <w:t xml:space="preserve"> par des réflexions analogues et obtenir le même résultat.</w:t>
                            </w:r>
                          </w:p>
                          <w:p w14:paraId="65AE6B6F" w14:textId="6F100DA0" w:rsidR="003511CC" w:rsidRDefault="007C50DE" w:rsidP="002C4636">
                            <w:pPr>
                              <w:spacing w:after="0"/>
                              <w:jc w:val="both"/>
                            </w:pPr>
                            <w:r>
                              <w:t xml:space="preserve">L’économie varie de 200 à 700 euros/an selon la taille du logement.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7E898" id="_x0000_t202" coordsize="21600,21600" o:spt="202" path="m,l,21600r21600,l21600,xe">
                <v:stroke joinstyle="miter"/>
                <v:path gradientshapeok="t" o:connecttype="rect"/>
              </v:shapetype>
              <v:shape id="Zone de texte 4" o:spid="_x0000_s1026" type="#_x0000_t202" style="position:absolute;margin-left:-1.8pt;margin-top:19.4pt;width:520.95pt;height:1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" fillcolor="white [3201]" strokecolor="black [3213]" strokeweight=".5pt">
                <v:textbox>
                  <w:txbxContent>
                    <w:p w14:paraId="239880FD" w14:textId="26C3BE77" w:rsidR="002A2559" w:rsidRDefault="002A2559" w:rsidP="002C4636">
                      <w:pPr>
                        <w:spacing w:after="0"/>
                        <w:jc w:val="both"/>
                      </w:pPr>
                      <w:r>
                        <w:t xml:space="preserve">La solution a d’abord pour objectif de réduire à zéro nos importations de gaz russe afin de couper le financement </w:t>
                      </w:r>
                      <w:r w:rsidR="00D218A9">
                        <w:t>par la France</w:t>
                      </w:r>
                      <w:r w:rsidR="00D218A9">
                        <w:t xml:space="preserve"> </w:t>
                      </w:r>
                      <w:r>
                        <w:t xml:space="preserve">de la guerre </w:t>
                      </w:r>
                      <w:r w:rsidR="00D218A9">
                        <w:t xml:space="preserve">russe </w:t>
                      </w:r>
                      <w:r>
                        <w:t xml:space="preserve">contre l’Ukraine. Elle </w:t>
                      </w:r>
                      <w:r w:rsidR="000C02D5">
                        <w:t>aboutit à</w:t>
                      </w:r>
                      <w:r>
                        <w:t xml:space="preserve"> baisser de 3% notre empreinte carbone nationale</w:t>
                      </w:r>
                      <w:r w:rsidR="00706CF4">
                        <w:t>,</w:t>
                      </w:r>
                      <w:r w:rsidR="000C02D5">
                        <w:t xml:space="preserve"> ce qui a su</w:t>
                      </w:r>
                      <w:r w:rsidR="00706CF4">
                        <w:t>r</w:t>
                      </w:r>
                      <w:r w:rsidR="000C02D5">
                        <w:t>pris l’auteur de cette solution</w:t>
                      </w:r>
                      <w:r w:rsidR="00706CF4">
                        <w:t>.</w:t>
                      </w:r>
                      <w:r>
                        <w:t xml:space="preserve"> </w:t>
                      </w:r>
                    </w:p>
                    <w:p w14:paraId="4DC7964D" w14:textId="4C7C1A8D" w:rsidR="003511CC" w:rsidRDefault="002A2559" w:rsidP="002C4636">
                      <w:pPr>
                        <w:spacing w:after="0"/>
                        <w:jc w:val="both"/>
                      </w:pPr>
                      <w:r>
                        <w:t xml:space="preserve">L’action </w:t>
                      </w:r>
                      <w:r w:rsidR="00860FC1">
                        <w:t>a pour périmètre les seules consommations des bâtiments (</w:t>
                      </w:r>
                      <w:r w:rsidR="005E268B">
                        <w:t>résidentiel</w:t>
                      </w:r>
                      <w:r w:rsidR="0053046D">
                        <w:t>-</w:t>
                      </w:r>
                      <w:r w:rsidR="005E268B">
                        <w:t xml:space="preserve"> tertiaire</w:t>
                      </w:r>
                      <w:r w:rsidR="00860FC1">
                        <w:t>), à l’exclusion</w:t>
                      </w:r>
                      <w:r w:rsidR="00381ADD">
                        <w:t xml:space="preserve"> donc du gaz utilisé par l’industrie et </w:t>
                      </w:r>
                      <w:r w:rsidR="005E268B">
                        <w:t>l’ag</w:t>
                      </w:r>
                      <w:r w:rsidR="003511CC">
                        <w:t>ri</w:t>
                      </w:r>
                      <w:r w:rsidR="005E268B">
                        <w:t>culture.</w:t>
                      </w:r>
                      <w:r w:rsidR="003511CC">
                        <w:t xml:space="preserve"> </w:t>
                      </w:r>
                    </w:p>
                    <w:p w14:paraId="405B3AF4" w14:textId="0C7D7366" w:rsidR="002A2559" w:rsidRDefault="003511CC" w:rsidP="002C4636">
                      <w:pPr>
                        <w:spacing w:after="0"/>
                        <w:jc w:val="both"/>
                      </w:pPr>
                      <w:r>
                        <w:t xml:space="preserve">L’action porte sur la réduction des consommations par de petits gestes bien connus mais récapitulés dans un tableau qui sert de check-list commode pour le citoyen : fait, pas fait ? Elle est supposée être étendue au </w:t>
                      </w:r>
                      <w:r w:rsidR="0053046D">
                        <w:t>tertiaire</w:t>
                      </w:r>
                      <w:r>
                        <w:t xml:space="preserve"> par des réflexions analogues et obtenir le même résultat.</w:t>
                      </w:r>
                    </w:p>
                    <w:p w14:paraId="65AE6B6F" w14:textId="6F100DA0" w:rsidR="003511CC" w:rsidRDefault="007C50DE" w:rsidP="002C4636">
                      <w:pPr>
                        <w:spacing w:after="0"/>
                        <w:jc w:val="both"/>
                      </w:pPr>
                      <w:r>
                        <w:t xml:space="preserve">L’économie varie de 200 à 700 euros/an selon la taille du logement. </w:t>
                      </w:r>
                    </w:p>
                  </w:txbxContent>
                </v:textbox>
                <w10:wrap anchorx="margin"/>
              </v:shape>
            </w:pict>
          </mc:Fallback>
        </mc:AlternateContent>
      </w:r>
      <w:r w:rsidRPr="00A53D78">
        <w:rPr>
          <w:b/>
        </w:rPr>
        <w:t>PROJET</w:t>
      </w:r>
      <w:r>
        <w:t xml:space="preserve"> / Décrivez votre projet en quelques lignes</w:t>
      </w:r>
    </w:p>
    <w:p w14:paraId="615F9F0B" w14:textId="77777777" w:rsidR="00512B99" w:rsidRDefault="00512B99" w:rsidP="00512B99"/>
    <w:p w14:paraId="2C655F4F" w14:textId="77777777" w:rsidR="00512B99" w:rsidRDefault="00512B99" w:rsidP="00512B99"/>
    <w:p w14:paraId="48062C45" w14:textId="77777777" w:rsidR="00512B99" w:rsidRDefault="00512B99" w:rsidP="00512B99"/>
    <w:p w14:paraId="45307B99" w14:textId="77777777" w:rsidR="00860FC1" w:rsidRDefault="00860FC1" w:rsidP="00512B99">
      <w:pPr>
        <w:rPr>
          <w:b/>
        </w:rPr>
      </w:pPr>
    </w:p>
    <w:p w14:paraId="2927032D" w14:textId="77777777" w:rsidR="00860FC1" w:rsidRDefault="00860FC1" w:rsidP="00512B99">
      <w:pPr>
        <w:rPr>
          <w:b/>
        </w:rPr>
      </w:pPr>
    </w:p>
    <w:p w14:paraId="63470289" w14:textId="77777777" w:rsidR="00860FC1" w:rsidRDefault="00860FC1" w:rsidP="00512B99">
      <w:pPr>
        <w:rPr>
          <w:b/>
        </w:rPr>
      </w:pPr>
    </w:p>
    <w:p w14:paraId="2FDD335A" w14:textId="252EA4CB" w:rsidR="00512B99" w:rsidRDefault="002C648A" w:rsidP="00512B99">
      <w:r>
        <w:rPr>
          <w:noProof/>
          <w:lang w:eastAsia="fr-FR"/>
        </w:rPr>
        <mc:AlternateContent>
          <mc:Choice Requires="wps">
            <w:drawing>
              <wp:anchor distT="0" distB="0" distL="114300" distR="114300" simplePos="0" relativeHeight="251661312" behindDoc="0" locked="0" layoutInCell="1" allowOverlap="1" wp14:anchorId="033D9A6D" wp14:editId="7E41D178">
                <wp:simplePos x="0" y="0"/>
                <wp:positionH relativeFrom="margin">
                  <wp:posOffset>0</wp:posOffset>
                </wp:positionH>
                <wp:positionV relativeFrom="paragraph">
                  <wp:posOffset>423473</wp:posOffset>
                </wp:positionV>
                <wp:extent cx="6619875" cy="312420"/>
                <wp:effectExtent l="0" t="0" r="9525" b="17780"/>
                <wp:wrapNone/>
                <wp:docPr id="6" name="Zone de texte 6"/>
                <wp:cNvGraphicFramePr/>
                <a:graphic xmlns:a="http://schemas.openxmlformats.org/drawingml/2006/main">
                  <a:graphicData uri="http://schemas.microsoft.com/office/word/2010/wordprocessingShape">
                    <wps:wsp>
                      <wps:cNvSpPr txBox="1"/>
                      <wps:spPr>
                        <a:xfrm>
                          <a:off x="0" y="0"/>
                          <a:ext cx="6619875" cy="3124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2A1815" w14:textId="6CFED38E" w:rsidR="00512B99" w:rsidRDefault="007C50DE" w:rsidP="00FC3417">
                            <w:pPr>
                              <w:spacing w:after="120"/>
                            </w:pPr>
                            <w:r>
                              <w:t>Le projet se déploie sur le territoire national. Il est extensible à l’Europe.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9A6D" id="Zone de texte 6" o:spid="_x0000_s1027" type="#_x0000_t202" style="position:absolute;margin-left:0;margin-top:33.35pt;width:521.25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" fillcolor="white [3201]" strokecolor="black [3213]" strokeweight=".5pt">
                <v:textbox>
                  <w:txbxContent>
                    <w:p w14:paraId="2E2A1815" w14:textId="6CFED38E" w:rsidR="00512B99" w:rsidRDefault="007C50DE" w:rsidP="00FC3417">
                      <w:pPr>
                        <w:spacing w:after="120"/>
                      </w:pPr>
                      <w:r>
                        <w:t>Le projet se déploie sur le territoire national. Il est extensible à l’Europe.</w:t>
                      </w:r>
                    </w:p>
                  </w:txbxContent>
                </v:textbox>
                <w10:wrap anchorx="margin"/>
              </v:shape>
            </w:pict>
          </mc:Fallback>
        </mc:AlternateContent>
      </w:r>
      <w:r w:rsidR="00512B99" w:rsidRPr="00A53D78">
        <w:rPr>
          <w:b/>
        </w:rPr>
        <w:t>TERRITOIRE</w:t>
      </w:r>
      <w:r w:rsidR="00512B99">
        <w:t xml:space="preserve"> / Sur quel territoire se déploie votre projet et qu</w:t>
      </w:r>
      <w:r w:rsidR="00A53D78">
        <w:t>el périmètre de rayonnement ?  (</w:t>
      </w:r>
      <w:r w:rsidR="00D218A9">
        <w:t>C</w:t>
      </w:r>
      <w:r w:rsidR="00A53D78">
        <w:t>ommune</w:t>
      </w:r>
      <w:r w:rsidR="00512B99">
        <w:t>, groupe de communes)</w:t>
      </w:r>
    </w:p>
    <w:p w14:paraId="0F6F4D93" w14:textId="2FF3D718" w:rsidR="00512B99" w:rsidRDefault="00512B99" w:rsidP="00512B99"/>
    <w:p w14:paraId="3BFFA9D7" w14:textId="6D11E797" w:rsidR="00512B99" w:rsidRDefault="00192307" w:rsidP="00512B99">
      <w:r>
        <w:rPr>
          <w:noProof/>
          <w:lang w:eastAsia="fr-FR"/>
        </w:rPr>
        <mc:AlternateContent>
          <mc:Choice Requires="wps">
            <w:drawing>
              <wp:anchor distT="0" distB="0" distL="114300" distR="114300" simplePos="0" relativeHeight="251663360" behindDoc="0" locked="0" layoutInCell="1" allowOverlap="1" wp14:anchorId="2D0DDB97" wp14:editId="1BC37A46">
                <wp:simplePos x="0" y="0"/>
                <wp:positionH relativeFrom="margin">
                  <wp:posOffset>0</wp:posOffset>
                </wp:positionH>
                <wp:positionV relativeFrom="paragraph">
                  <wp:posOffset>465937</wp:posOffset>
                </wp:positionV>
                <wp:extent cx="6619875" cy="416689"/>
                <wp:effectExtent l="0" t="0" r="9525" b="15240"/>
                <wp:wrapNone/>
                <wp:docPr id="7" name="Zone de texte 7"/>
                <wp:cNvGraphicFramePr/>
                <a:graphic xmlns:a="http://schemas.openxmlformats.org/drawingml/2006/main">
                  <a:graphicData uri="http://schemas.microsoft.com/office/word/2010/wordprocessingShape">
                    <wps:wsp>
                      <wps:cNvSpPr txBox="1"/>
                      <wps:spPr>
                        <a:xfrm>
                          <a:off x="0" y="0"/>
                          <a:ext cx="6619875" cy="41668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798032" w14:textId="37D2B447" w:rsidR="00512B99" w:rsidRDefault="00FC3417" w:rsidP="00512B99">
                            <w:r>
                              <w:t>Cette solution relève de chaque citoyen. Pour le logement, les porteurs sont les bénéficiaires directs</w:t>
                            </w:r>
                            <w:r w:rsidR="00D218A9">
                              <w:t> ;</w:t>
                            </w:r>
                            <w:r w:rsidR="00192307">
                              <w:t xml:space="preserve"> pour le tertiaire</w:t>
                            </w:r>
                            <w:r w:rsidR="00D218A9">
                              <w:t>,</w:t>
                            </w:r>
                            <w:r w:rsidR="00192307">
                              <w:t xml:space="preserve"> l’institution ou l’</w:t>
                            </w:r>
                            <w:proofErr w:type="spellStart"/>
                            <w:r w:rsidR="00192307">
                              <w:t>entreprise</w:t>
                            </w:r>
                            <w:r w:rsidR="00D218A9">
                              <w:t>sont</w:t>
                            </w:r>
                            <w:proofErr w:type="spellEnd"/>
                            <w:r w:rsidR="00D218A9">
                              <w:t xml:space="preserve"> sont </w:t>
                            </w:r>
                            <w:r w:rsidR="00192307">
                              <w:t>bén</w:t>
                            </w:r>
                            <w:r w:rsidR="00D218A9">
                              <w:t>é</w:t>
                            </w:r>
                            <w:r w:rsidR="00192307">
                              <w:t>ficiaire</w:t>
                            </w:r>
                            <w:r w:rsidR="00D218A9">
                              <w:t>s</w:t>
                            </w:r>
                            <w:r w:rsidR="0019230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DB97" id="Zone de texte 7" o:spid="_x0000_s1028" type="#_x0000_t202" style="position:absolute;margin-left:0;margin-top:36.7pt;width:521.25pt;height:3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" fillcolor="white [3201]" strokecolor="black [3213]" strokeweight=".5pt">
                <v:textbox>
                  <w:txbxContent>
                    <w:p w14:paraId="08798032" w14:textId="37D2B447" w:rsidR="00512B99" w:rsidRDefault="00FC3417" w:rsidP="00512B99">
                      <w:r>
                        <w:t>Cette solution relève de chaque citoyen. P</w:t>
                      </w:r>
                      <w:r>
                        <w:t>our le logement</w:t>
                      </w:r>
                      <w:r>
                        <w:t>,</w:t>
                      </w:r>
                      <w:r>
                        <w:t> </w:t>
                      </w:r>
                      <w:r>
                        <w:t>les porteurs sont les bénéficiaires directs</w:t>
                      </w:r>
                      <w:r w:rsidR="00D218A9">
                        <w:t> ;</w:t>
                      </w:r>
                      <w:r w:rsidR="00192307">
                        <w:t xml:space="preserve"> pour le tertiaire</w:t>
                      </w:r>
                      <w:r w:rsidR="00D218A9">
                        <w:t>,</w:t>
                      </w:r>
                      <w:r w:rsidR="00192307">
                        <w:t xml:space="preserve"> l’institution ou l’</w:t>
                      </w:r>
                      <w:proofErr w:type="spellStart"/>
                      <w:r w:rsidR="00192307">
                        <w:t>entreprise</w:t>
                      </w:r>
                      <w:r w:rsidR="00D218A9">
                        <w:t>sont</w:t>
                      </w:r>
                      <w:proofErr w:type="spellEnd"/>
                      <w:r w:rsidR="00D218A9">
                        <w:t xml:space="preserve"> sont </w:t>
                      </w:r>
                      <w:r w:rsidR="00192307">
                        <w:t>bén</w:t>
                      </w:r>
                      <w:r w:rsidR="00D218A9">
                        <w:t>é</w:t>
                      </w:r>
                      <w:r w:rsidR="00192307">
                        <w:t>ficiaire</w:t>
                      </w:r>
                      <w:r w:rsidR="00D218A9">
                        <w:t>s</w:t>
                      </w:r>
                      <w:r w:rsidR="00192307">
                        <w:t>.</w:t>
                      </w:r>
                    </w:p>
                  </w:txbxContent>
                </v:textbox>
                <w10:wrap anchorx="margin"/>
              </v:shape>
            </w:pict>
          </mc:Fallback>
        </mc:AlternateContent>
      </w:r>
      <w:r w:rsidR="00512B99" w:rsidRPr="00A53D78">
        <w:rPr>
          <w:b/>
        </w:rPr>
        <w:t>LES ACTEURS DU PROJET</w:t>
      </w:r>
      <w:r w:rsidR="00512B99">
        <w:t xml:space="preserve"> / Quels sont les acteurs impliqués dans le projet et leur rôle (porteurs, relais, contributeurs, financeurs, etc.) Qui sont les bénéficiaires ?</w:t>
      </w:r>
    </w:p>
    <w:p w14:paraId="5A2361BD" w14:textId="7E786D9C" w:rsidR="00512B99" w:rsidRDefault="00512B99" w:rsidP="00512B99"/>
    <w:p w14:paraId="5B348BD3" w14:textId="77777777" w:rsidR="00512B99" w:rsidRDefault="00512B99" w:rsidP="00512B99"/>
    <w:p w14:paraId="09E4F4F3" w14:textId="295ACFF3" w:rsidR="00512B99" w:rsidRDefault="00512B99" w:rsidP="002C4636">
      <w:pPr>
        <w:spacing w:after="0"/>
      </w:pPr>
      <w:r w:rsidRPr="00A53D78">
        <w:rPr>
          <w:b/>
        </w:rPr>
        <w:t>FACILITÉ DE RÉPLICABILITÉ DU PROJET</w:t>
      </w:r>
      <w:r>
        <w:t xml:space="preserve"> / Sur une échelle de 1 à 3, comment évalueriez-vous la capacité du projet à être répliqué sur un autre territoire (1 = difficilement </w:t>
      </w:r>
      <w:proofErr w:type="spellStart"/>
      <w:r>
        <w:t>réplicable</w:t>
      </w:r>
      <w:proofErr w:type="spellEnd"/>
      <w:r>
        <w:t xml:space="preserve"> ; 3 = facilement </w:t>
      </w:r>
      <w:proofErr w:type="spellStart"/>
      <w:r>
        <w:t>réplicable</w:t>
      </w:r>
      <w:proofErr w:type="spellEnd"/>
      <w:r>
        <w:t>) ?</w:t>
      </w:r>
    </w:p>
    <w:p w14:paraId="2F95B2D8" w14:textId="77777777" w:rsidR="00512B99" w:rsidRDefault="00512B99" w:rsidP="002C4636">
      <w:pPr>
        <w:spacing w:after="0"/>
      </w:pPr>
      <w:r>
        <w:t>1</w:t>
      </w:r>
      <w:r>
        <w:tab/>
        <w:t>2</w:t>
      </w:r>
      <w:r>
        <w:tab/>
      </w:r>
      <w:r w:rsidRPr="00192307">
        <w:rPr>
          <w:highlight w:val="yellow"/>
        </w:rPr>
        <w:t>3</w:t>
      </w:r>
    </w:p>
    <w:p w14:paraId="1CFAD486" w14:textId="63C670D4" w:rsidR="00512B99" w:rsidRDefault="00111EC4" w:rsidP="002C4636">
      <w:pPr>
        <w:spacing w:after="0"/>
      </w:pPr>
      <w:r>
        <w:rPr>
          <w:noProof/>
          <w:lang w:eastAsia="fr-FR"/>
        </w:rPr>
        <mc:AlternateContent>
          <mc:Choice Requires="wps">
            <w:drawing>
              <wp:anchor distT="0" distB="0" distL="114300" distR="114300" simplePos="0" relativeHeight="251665408" behindDoc="0" locked="0" layoutInCell="1" allowOverlap="1" wp14:anchorId="39CB0DF1" wp14:editId="4A905FC5">
                <wp:simplePos x="0" y="0"/>
                <wp:positionH relativeFrom="margin">
                  <wp:posOffset>-23149</wp:posOffset>
                </wp:positionH>
                <wp:positionV relativeFrom="paragraph">
                  <wp:posOffset>232322</wp:posOffset>
                </wp:positionV>
                <wp:extent cx="6619875" cy="821803"/>
                <wp:effectExtent l="0" t="0" r="9525" b="16510"/>
                <wp:wrapNone/>
                <wp:docPr id="9" name="Zone de texte 9"/>
                <wp:cNvGraphicFramePr/>
                <a:graphic xmlns:a="http://schemas.openxmlformats.org/drawingml/2006/main">
                  <a:graphicData uri="http://schemas.microsoft.com/office/word/2010/wordprocessingShape">
                    <wps:wsp>
                      <wps:cNvSpPr txBox="1"/>
                      <wps:spPr>
                        <a:xfrm>
                          <a:off x="0" y="0"/>
                          <a:ext cx="6619875" cy="82180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DA9B6F" w14:textId="2C5FB5ED" w:rsidR="00512B99" w:rsidRDefault="00192307" w:rsidP="00512B99">
                            <w:r>
                              <w:t xml:space="preserve">Les gestes sont élémentaires ; les décisions d’investissement et les prestataires à rechercher sont bien connus. La transposition </w:t>
                            </w:r>
                            <w:r w:rsidR="00EC3C7A">
                              <w:t xml:space="preserve">du logement </w:t>
                            </w:r>
                            <w:r>
                              <w:t xml:space="preserve">au tertiaire varie fortement avec son type (bureaux, commerces, </w:t>
                            </w:r>
                            <w:proofErr w:type="spellStart"/>
                            <w:r>
                              <w:t>hopitaux</w:t>
                            </w:r>
                            <w:proofErr w:type="spellEnd"/>
                            <w:r>
                              <w:t xml:space="preserve">…) Elle a été beaucoup explorée par l’ADEME. Il n’y a pas d’obstacles financiers mais </w:t>
                            </w:r>
                            <w:r w:rsidR="00142F1D">
                              <w:t>bien</w:t>
                            </w:r>
                            <w:r>
                              <w:t xml:space="preserve"> une prise de conscience de l’ampleur du résultat au regard de la modestie des gestes</w:t>
                            </w:r>
                            <w:r w:rsidR="00142F1D">
                              <w:t xml:space="preserve"> et de l’impact quasi nul sur nos modes de 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0DF1" id="Zone de texte 9" o:spid="_x0000_s1029" type="#_x0000_t202" style="position:absolute;margin-left:-1.8pt;margin-top:18.3pt;width:521.25pt;height:6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" fillcolor="white [3201]" strokecolor="black [3213]" strokeweight=".5pt">
                <v:textbox>
                  <w:txbxContent>
                    <w:p w14:paraId="4ADA9B6F" w14:textId="2C5FB5ED" w:rsidR="00512B99" w:rsidRDefault="00192307" w:rsidP="00512B99">
                      <w:r>
                        <w:t xml:space="preserve">Les gestes sont élémentaires ; les décisions d’investissement et les prestataires à rechercher sont bien connus. La transposition </w:t>
                      </w:r>
                      <w:r w:rsidR="00EC3C7A">
                        <w:t xml:space="preserve">du logement </w:t>
                      </w:r>
                      <w:r>
                        <w:t xml:space="preserve">au tertiaire varie fortement avec son type (bureaux, commerces, </w:t>
                      </w:r>
                      <w:proofErr w:type="spellStart"/>
                      <w:r>
                        <w:t>hopitaux</w:t>
                      </w:r>
                      <w:proofErr w:type="spellEnd"/>
                      <w:r>
                        <w:t xml:space="preserve">…) Elle a été beaucoup explorée par l’ADEME. Il n’y a pas d’obstacles financiers mais </w:t>
                      </w:r>
                      <w:r w:rsidR="00142F1D">
                        <w:t>bien</w:t>
                      </w:r>
                      <w:r>
                        <w:t xml:space="preserve"> une prise de conscience de l’ampleur du résultat au regard de la modestie des gestes</w:t>
                      </w:r>
                      <w:r w:rsidR="00142F1D">
                        <w:t xml:space="preserve"> et de l’impact quasi nul sur nos modes de vie.</w:t>
                      </w:r>
                    </w:p>
                  </w:txbxContent>
                </v:textbox>
                <w10:wrap anchorx="margin"/>
              </v:shape>
            </w:pict>
          </mc:Fallback>
        </mc:AlternateContent>
      </w:r>
      <w:r w:rsidR="00512B99">
        <w:t>Expliquez (motivations, obstacles)</w:t>
      </w:r>
    </w:p>
    <w:p w14:paraId="5DB7DA2A" w14:textId="4302F6E4" w:rsidR="00512B99" w:rsidRDefault="00512B99" w:rsidP="00512B99"/>
    <w:p w14:paraId="71397404" w14:textId="77777777" w:rsidR="00512B99" w:rsidRDefault="00512B99" w:rsidP="00512B99"/>
    <w:p w14:paraId="4424B9D6" w14:textId="77777777" w:rsidR="00512B99" w:rsidRDefault="00512B99" w:rsidP="00512B99"/>
    <w:p w14:paraId="2C9E79B7" w14:textId="77777777" w:rsidR="008D0AE4" w:rsidRPr="008D0AE4" w:rsidRDefault="008D0AE4" w:rsidP="00512B99">
      <w:pPr>
        <w:rPr>
          <w:b/>
          <w:sz w:val="10"/>
          <w:szCs w:val="10"/>
        </w:rPr>
      </w:pPr>
    </w:p>
    <w:p w14:paraId="4FFA0E4C" w14:textId="78BAAD7C" w:rsidR="00512B99" w:rsidRDefault="002C648A" w:rsidP="00512B99">
      <w:r>
        <w:rPr>
          <w:noProof/>
          <w:lang w:eastAsia="fr-FR"/>
        </w:rPr>
        <mc:AlternateContent>
          <mc:Choice Requires="wps">
            <w:drawing>
              <wp:anchor distT="0" distB="0" distL="114300" distR="114300" simplePos="0" relativeHeight="251667456" behindDoc="0" locked="0" layoutInCell="1" allowOverlap="1" wp14:anchorId="3B6ACB73" wp14:editId="4AFBBA2B">
                <wp:simplePos x="0" y="0"/>
                <wp:positionH relativeFrom="margin">
                  <wp:posOffset>0</wp:posOffset>
                </wp:positionH>
                <wp:positionV relativeFrom="paragraph">
                  <wp:posOffset>650875</wp:posOffset>
                </wp:positionV>
                <wp:extent cx="6619875" cy="1811438"/>
                <wp:effectExtent l="0" t="0" r="9525" b="17780"/>
                <wp:wrapNone/>
                <wp:docPr id="10" name="Zone de texte 10"/>
                <wp:cNvGraphicFramePr/>
                <a:graphic xmlns:a="http://schemas.openxmlformats.org/drawingml/2006/main">
                  <a:graphicData uri="http://schemas.microsoft.com/office/word/2010/wordprocessingShape">
                    <wps:wsp>
                      <wps:cNvSpPr txBox="1"/>
                      <wps:spPr>
                        <a:xfrm>
                          <a:off x="0" y="0"/>
                          <a:ext cx="6619875" cy="181143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325397" w14:textId="77325DBB" w:rsidR="00C328A6" w:rsidRDefault="00C328A6" w:rsidP="00C328A6">
                            <w:pPr>
                              <w:spacing w:after="0"/>
                            </w:pPr>
                            <w:r>
                              <w:t>Au plan individuel comme communal, l</w:t>
                            </w:r>
                            <w:r w:rsidR="002C648A">
                              <w:t xml:space="preserve">’impact est variable avec l’historique du bâti, la part de bâtiments chauffés au gaz et le niveau de vie des occupants. </w:t>
                            </w:r>
                          </w:p>
                          <w:p w14:paraId="36554FAF" w14:textId="7D6A1DA0" w:rsidR="002C648A" w:rsidRDefault="00C328A6" w:rsidP="00C328A6">
                            <w:pPr>
                              <w:spacing w:after="0"/>
                            </w:pPr>
                            <w:r>
                              <w:t xml:space="preserve">A noter un intérêt psychologique de </w:t>
                            </w:r>
                            <w:r w:rsidR="002C648A">
                              <w:t>cette action</w:t>
                            </w:r>
                            <w:r>
                              <w:t> : inciter à faire</w:t>
                            </w:r>
                            <w:r w:rsidR="00D218A9">
                              <w:t xml:space="preserve"> ensuite </w:t>
                            </w:r>
                            <w:r w:rsidR="002C648A">
                              <w:t>des investissement</w:t>
                            </w:r>
                            <w:r w:rsidR="00D218A9">
                              <w:t>s</w:t>
                            </w:r>
                            <w:r w:rsidR="002C648A">
                              <w:t xml:space="preserve"> rendus </w:t>
                            </w:r>
                            <w:r>
                              <w:t xml:space="preserve">ainsi </w:t>
                            </w:r>
                            <w:r w:rsidR="002C648A">
                              <w:t>visibles</w:t>
                            </w:r>
                            <w:r>
                              <w:t>, l’</w:t>
                            </w:r>
                            <w:r w:rsidR="002C648A">
                              <w:t>isolation par l’extérieur notamment.</w:t>
                            </w:r>
                          </w:p>
                          <w:p w14:paraId="220D9569" w14:textId="024E18C4" w:rsidR="00512B99" w:rsidRDefault="00142F1D" w:rsidP="00EC3C7A">
                            <w:pPr>
                              <w:spacing w:after="0"/>
                              <w:jc w:val="both"/>
                            </w:pPr>
                            <w:r>
                              <w:t>Le premier bénéfice de l’action est l’arrêt du financement par la France de la guerre déclarée par la Russie à l’Ukraine.</w:t>
                            </w:r>
                            <w:r w:rsidR="00C97403">
                              <w:t xml:space="preserve"> A 40 euros le MWH</w:t>
                            </w:r>
                            <w:r>
                              <w:t xml:space="preserve"> </w:t>
                            </w:r>
                            <w:r w:rsidR="00C97403">
                              <w:t xml:space="preserve">et </w:t>
                            </w:r>
                            <w:r w:rsidR="000B12DC">
                              <w:t>environ 85 TWh économisés</w:t>
                            </w:r>
                            <w:r w:rsidR="00D218A9">
                              <w:t xml:space="preserve"> par an</w:t>
                            </w:r>
                            <w:r w:rsidR="00111EC4">
                              <w:t>,</w:t>
                            </w:r>
                            <w:r w:rsidR="00801900">
                              <w:t> </w:t>
                            </w:r>
                            <w:r w:rsidR="007D25DB">
                              <w:t>3</w:t>
                            </w:r>
                            <w:r w:rsidR="00C97403">
                              <w:t> ,4</w:t>
                            </w:r>
                            <w:r w:rsidR="007D25DB">
                              <w:t xml:space="preserve"> milliards d’euros de fina</w:t>
                            </w:r>
                            <w:r w:rsidR="00F56D62">
                              <w:t>ncement</w:t>
                            </w:r>
                            <w:r w:rsidR="00A81624">
                              <w:t xml:space="preserve"> sont réduits à zéro</w:t>
                            </w:r>
                            <w:r w:rsidR="005E0D5E">
                              <w:t xml:space="preserve"> ; soit </w:t>
                            </w:r>
                            <w:r w:rsidR="002C648A">
                              <w:t>pour la Russie supprimer le financement de</w:t>
                            </w:r>
                            <w:r w:rsidR="00C97403">
                              <w:t xml:space="preserve"> 400 chars lourds ultra modernes</w:t>
                            </w:r>
                            <w:r w:rsidR="00A81624">
                              <w:t xml:space="preserve"> par an</w:t>
                            </w:r>
                            <w:r w:rsidR="00C97403">
                              <w:t>.</w:t>
                            </w:r>
                            <w:r w:rsidR="00F56D62">
                              <w:t xml:space="preserve"> </w:t>
                            </w:r>
                          </w:p>
                          <w:p w14:paraId="5B25D8A8" w14:textId="198D6B03" w:rsidR="00EC3C7A" w:rsidRDefault="00EC3C7A" w:rsidP="00EC3C7A">
                            <w:pPr>
                              <w:spacing w:after="0"/>
                              <w:jc w:val="both"/>
                            </w:pPr>
                            <w:r>
                              <w:t>Le deuxième bénéfice est direct pour le citoyen comme pour l’entreprise : 400 euros</w:t>
                            </w:r>
                            <w:r w:rsidR="002C648A">
                              <w:t>/an</w:t>
                            </w:r>
                            <w:r>
                              <w:t xml:space="preserve"> pour un logement moyen.</w:t>
                            </w:r>
                          </w:p>
                          <w:p w14:paraId="1D339DF0" w14:textId="4027F1FD" w:rsidR="00EC3C7A" w:rsidRPr="00C97403" w:rsidRDefault="00EC3C7A" w:rsidP="00EC3C7A">
                            <w:pPr>
                              <w:spacing w:after="0"/>
                              <w:jc w:val="both"/>
                              <w:rPr>
                                <w:strike/>
                              </w:rPr>
                            </w:pPr>
                            <w:r>
                              <w:t>Le troisième bénéfice est climatique : 3% de réduction de l’empreinte carbone nationale</w:t>
                            </w:r>
                            <w:r w:rsidR="00111EC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CB73" id="Zone de texte 10" o:spid="_x0000_s1030" type="#_x0000_t202" style="position:absolute;margin-left:0;margin-top:51.25pt;width:521.25pt;height:14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" fillcolor="white [3201]" strokecolor="black [3213]" strokeweight=".5pt">
                <v:textbox>
                  <w:txbxContent>
                    <w:p w14:paraId="6B325397" w14:textId="77325DBB" w:rsidR="00C328A6" w:rsidRDefault="00C328A6" w:rsidP="00C328A6">
                      <w:pPr>
                        <w:spacing w:after="0"/>
                      </w:pPr>
                      <w:r>
                        <w:t>Au plan individuel comme communal, l</w:t>
                      </w:r>
                      <w:r w:rsidR="002C648A">
                        <w:t>’impact est variable avec l’historique du bâti, la part de bâtiments chauffés au gaz et le niveau de vie des occupants.</w:t>
                      </w:r>
                      <w:r w:rsidR="002C648A">
                        <w:t xml:space="preserve"> </w:t>
                      </w:r>
                    </w:p>
                    <w:p w14:paraId="36554FAF" w14:textId="7D6A1DA0" w:rsidR="002C648A" w:rsidRDefault="00C328A6" w:rsidP="00C328A6">
                      <w:pPr>
                        <w:spacing w:after="0"/>
                      </w:pPr>
                      <w:r>
                        <w:t xml:space="preserve">A noter un intérêt psychologique de </w:t>
                      </w:r>
                      <w:r w:rsidR="002C648A">
                        <w:t>cette action</w:t>
                      </w:r>
                      <w:r>
                        <w:t> : inciter à faire</w:t>
                      </w:r>
                      <w:r w:rsidR="00D218A9">
                        <w:t xml:space="preserve"> ensuite </w:t>
                      </w:r>
                      <w:r w:rsidR="002C648A">
                        <w:t>des investissement</w:t>
                      </w:r>
                      <w:r w:rsidR="00D218A9">
                        <w:t>s</w:t>
                      </w:r>
                      <w:r w:rsidR="002C648A">
                        <w:t xml:space="preserve"> rendus </w:t>
                      </w:r>
                      <w:r>
                        <w:t xml:space="preserve">ainsi </w:t>
                      </w:r>
                      <w:r w:rsidR="002C648A">
                        <w:t>visibles</w:t>
                      </w:r>
                      <w:r>
                        <w:t>, l’</w:t>
                      </w:r>
                      <w:r w:rsidR="002C648A">
                        <w:t>isolation par l’extérieur notamment.</w:t>
                      </w:r>
                    </w:p>
                    <w:p w14:paraId="220D9569" w14:textId="024E18C4" w:rsidR="00512B99" w:rsidRDefault="00142F1D" w:rsidP="00EC3C7A">
                      <w:pPr>
                        <w:spacing w:after="0"/>
                        <w:jc w:val="both"/>
                      </w:pPr>
                      <w:r>
                        <w:t>Le premier bénéfice de l’action est l’arrêt du financement par la France de la guerre déclarée par la Russie à l’Ukraine.</w:t>
                      </w:r>
                      <w:r w:rsidR="00C97403">
                        <w:t xml:space="preserve"> A 40 euros le MWH</w:t>
                      </w:r>
                      <w:r>
                        <w:t xml:space="preserve"> </w:t>
                      </w:r>
                      <w:r w:rsidR="00C97403">
                        <w:t xml:space="preserve">et </w:t>
                      </w:r>
                      <w:r w:rsidR="000B12DC">
                        <w:t>environ 85 TWh économisés</w:t>
                      </w:r>
                      <w:r w:rsidR="00D218A9">
                        <w:t xml:space="preserve"> par an</w:t>
                      </w:r>
                      <w:r w:rsidR="00111EC4">
                        <w:t>,</w:t>
                      </w:r>
                      <w:r w:rsidR="00801900">
                        <w:t> </w:t>
                      </w:r>
                      <w:r w:rsidR="007D25DB">
                        <w:t>3</w:t>
                      </w:r>
                      <w:r w:rsidR="00C97403">
                        <w:t> ,4</w:t>
                      </w:r>
                      <w:r w:rsidR="007D25DB">
                        <w:t xml:space="preserve"> milliards d’euros de fina</w:t>
                      </w:r>
                      <w:r w:rsidR="00F56D62">
                        <w:t>ncement</w:t>
                      </w:r>
                      <w:r w:rsidR="00A81624">
                        <w:t xml:space="preserve"> sont réduits à zéro</w:t>
                      </w:r>
                      <w:r w:rsidR="005E0D5E">
                        <w:t xml:space="preserve"> ; soit </w:t>
                      </w:r>
                      <w:r w:rsidR="002C648A">
                        <w:t>pour la Russie supprimer le financement de</w:t>
                      </w:r>
                      <w:r w:rsidR="00C97403">
                        <w:t xml:space="preserve"> 400 chars lourds ultra modernes</w:t>
                      </w:r>
                      <w:r w:rsidR="00A81624">
                        <w:t xml:space="preserve"> par an</w:t>
                      </w:r>
                      <w:r w:rsidR="00C97403">
                        <w:t>.</w:t>
                      </w:r>
                      <w:r w:rsidR="00F56D62">
                        <w:t xml:space="preserve"> </w:t>
                      </w:r>
                    </w:p>
                    <w:p w14:paraId="5B25D8A8" w14:textId="198D6B03" w:rsidR="00EC3C7A" w:rsidRDefault="00EC3C7A" w:rsidP="00EC3C7A">
                      <w:pPr>
                        <w:spacing w:after="0"/>
                        <w:jc w:val="both"/>
                      </w:pPr>
                      <w:r>
                        <w:t>Le deuxième bénéfice est direct pour le citoyen comme pour l’entreprise : 400 euros</w:t>
                      </w:r>
                      <w:r w:rsidR="002C648A">
                        <w:t>/an</w:t>
                      </w:r>
                      <w:r>
                        <w:t xml:space="preserve"> pour un logement moyen.</w:t>
                      </w:r>
                    </w:p>
                    <w:p w14:paraId="1D339DF0" w14:textId="4027F1FD" w:rsidR="00EC3C7A" w:rsidRPr="00C97403" w:rsidRDefault="00EC3C7A" w:rsidP="00EC3C7A">
                      <w:pPr>
                        <w:spacing w:after="0"/>
                        <w:jc w:val="both"/>
                        <w:rPr>
                          <w:strike/>
                        </w:rPr>
                      </w:pPr>
                      <w:r>
                        <w:t>Le troisième bénéfice est climatique : 3% de réduction de l’empreinte carbone nationale</w:t>
                      </w:r>
                      <w:r w:rsidR="00111EC4">
                        <w:t> !</w:t>
                      </w:r>
                    </w:p>
                  </w:txbxContent>
                </v:textbox>
                <w10:wrap anchorx="margin"/>
              </v:shape>
            </w:pict>
          </mc:Fallback>
        </mc:AlternateContent>
      </w:r>
      <w:r w:rsidR="00512B99" w:rsidRPr="00A53D78">
        <w:rPr>
          <w:b/>
        </w:rPr>
        <w:t>BÉNÉFICES LOCAUX ET GISEMENT NATIONAL</w:t>
      </w:r>
      <w:r w:rsidR="00512B99">
        <w:t xml:space="preserve"> / Chiffrés l’un et l’autre, autant que faire se peut, en terme</w:t>
      </w:r>
      <w:r>
        <w:t>s</w:t>
      </w:r>
      <w:r w:rsidR="00512B99">
        <w:t xml:space="preserve"> de % de réduction de tonnes équivalent CO2e (sur le territoire local, national, en utilisant le tableur carbone), mais aussi en termes d’énergie consommée, de gains en euros, en emploi</w:t>
      </w:r>
      <w:r w:rsidR="00BE33E4">
        <w:t>, d’impact local en général</w:t>
      </w:r>
      <w:r w:rsidR="00512B99">
        <w:t>...</w:t>
      </w:r>
    </w:p>
    <w:p w14:paraId="4703655B" w14:textId="57771A50" w:rsidR="00512B99" w:rsidRDefault="00512B99" w:rsidP="00512B99">
      <w:r>
        <w:t xml:space="preserve"> </w:t>
      </w:r>
    </w:p>
    <w:p w14:paraId="6854358A" w14:textId="77777777" w:rsidR="00512B99" w:rsidRDefault="00512B99" w:rsidP="00512B99"/>
    <w:p w14:paraId="0196D50A" w14:textId="4BA76D93" w:rsidR="00512B99" w:rsidRDefault="00512B99" w:rsidP="00512B99"/>
    <w:p w14:paraId="7123754B" w14:textId="24EAC95E" w:rsidR="001B4BBF" w:rsidRDefault="001B4BBF" w:rsidP="00512B99"/>
    <w:p w14:paraId="5E3BD537" w14:textId="0A9467CC" w:rsidR="002C648A" w:rsidRDefault="002C648A" w:rsidP="00512B99"/>
    <w:p w14:paraId="667B08CD" w14:textId="16C51EAC" w:rsidR="002C4636" w:rsidRDefault="002C4636" w:rsidP="00512B99"/>
    <w:p w14:paraId="23365B9E" w14:textId="77777777" w:rsidR="002C4636" w:rsidRDefault="002C4636" w:rsidP="00512B99">
      <w:pPr>
        <w:rPr>
          <w:b/>
        </w:rPr>
      </w:pPr>
    </w:p>
    <w:p w14:paraId="1277954F" w14:textId="4464B4DB" w:rsidR="00512B99" w:rsidRDefault="00111EC4" w:rsidP="008D0AE4">
      <w:pPr>
        <w:spacing w:after="0"/>
      </w:pPr>
      <w:r>
        <w:rPr>
          <w:noProof/>
          <w:lang w:eastAsia="fr-FR"/>
        </w:rPr>
        <w:lastRenderedPageBreak/>
        <mc:AlternateContent>
          <mc:Choice Requires="wps">
            <w:drawing>
              <wp:anchor distT="0" distB="0" distL="114300" distR="114300" simplePos="0" relativeHeight="251686912" behindDoc="0" locked="0" layoutInCell="1" allowOverlap="1" wp14:anchorId="002F8351" wp14:editId="0BA522F5">
                <wp:simplePos x="0" y="0"/>
                <wp:positionH relativeFrom="margin">
                  <wp:posOffset>17362</wp:posOffset>
                </wp:positionH>
                <wp:positionV relativeFrom="paragraph">
                  <wp:posOffset>358815</wp:posOffset>
                </wp:positionV>
                <wp:extent cx="6606227" cy="272005"/>
                <wp:effectExtent l="0" t="0" r="10795" b="7620"/>
                <wp:wrapNone/>
                <wp:docPr id="27" name="Zone de texte 27"/>
                <wp:cNvGraphicFramePr/>
                <a:graphic xmlns:a="http://schemas.openxmlformats.org/drawingml/2006/main">
                  <a:graphicData uri="http://schemas.microsoft.com/office/word/2010/wordprocessingShape">
                    <wps:wsp>
                      <wps:cNvSpPr txBox="1"/>
                      <wps:spPr>
                        <a:xfrm>
                          <a:off x="0" y="0"/>
                          <a:ext cx="6606227" cy="2720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FD4630" w14:textId="77777777" w:rsidR="00497CBD" w:rsidRPr="002C4636" w:rsidRDefault="00497CBD" w:rsidP="00497CBD">
                            <w:pPr>
                              <w:pStyle w:val="Corpsdetexte"/>
                              <w:spacing w:before="35"/>
                              <w:ind w:left="20"/>
                              <w:rPr>
                                <w:rFonts w:asciiTheme="minorHAnsi" w:hAnsiTheme="minorHAnsi" w:cstheme="minorHAnsi"/>
                                <w:sz w:val="22"/>
                                <w:szCs w:val="22"/>
                              </w:rPr>
                            </w:pPr>
                            <w:r w:rsidRPr="002C4636">
                              <w:rPr>
                                <w:rFonts w:asciiTheme="minorHAnsi" w:hAnsiTheme="minorHAnsi" w:cstheme="minorHAnsi"/>
                                <w:sz w:val="22"/>
                                <w:szCs w:val="22"/>
                              </w:rPr>
                              <w:t>Accédez</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au</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tableur</w:t>
                            </w:r>
                            <w:r w:rsidRPr="002C4636">
                              <w:rPr>
                                <w:rFonts w:asciiTheme="minorHAnsi" w:hAnsiTheme="minorHAnsi" w:cstheme="minorHAnsi"/>
                                <w:spacing w:val="-23"/>
                                <w:sz w:val="22"/>
                                <w:szCs w:val="22"/>
                              </w:rPr>
                              <w:t xml:space="preserve"> </w:t>
                            </w:r>
                            <w:r w:rsidRPr="002C4636">
                              <w:rPr>
                                <w:rFonts w:asciiTheme="minorHAnsi" w:hAnsiTheme="minorHAnsi" w:cstheme="minorHAnsi"/>
                                <w:sz w:val="22"/>
                                <w:szCs w:val="22"/>
                              </w:rPr>
                              <w:t>carbone</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Agir</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Local</w:t>
                            </w:r>
                            <w:r w:rsidRPr="002C4636">
                              <w:rPr>
                                <w:rFonts w:asciiTheme="minorHAnsi" w:hAnsiTheme="minorHAnsi" w:cstheme="minorHAnsi"/>
                                <w:spacing w:val="-23"/>
                                <w:sz w:val="22"/>
                                <w:szCs w:val="22"/>
                              </w:rPr>
                              <w:t xml:space="preserve"> </w:t>
                            </w:r>
                            <w:hyperlink r:id="rId8">
                              <w:r w:rsidRPr="002C4636">
                                <w:rPr>
                                  <w:rFonts w:asciiTheme="minorHAnsi" w:hAnsiTheme="minorHAnsi" w:cstheme="minorHAnsi"/>
                                  <w:color w:val="215E9E"/>
                                  <w:sz w:val="22"/>
                                  <w:szCs w:val="22"/>
                                  <w:u w:val="single" w:color="215E9E"/>
                                </w:rPr>
                                <w:t>en</w:t>
                              </w:r>
                              <w:r w:rsidRPr="002C4636">
                                <w:rPr>
                                  <w:rFonts w:asciiTheme="minorHAnsi" w:hAnsiTheme="minorHAnsi" w:cstheme="minorHAnsi"/>
                                  <w:color w:val="215E9E"/>
                                  <w:spacing w:val="-24"/>
                                  <w:sz w:val="22"/>
                                  <w:szCs w:val="22"/>
                                  <w:u w:val="single" w:color="215E9E"/>
                                </w:rPr>
                                <w:t xml:space="preserve"> </w:t>
                              </w:r>
                              <w:r w:rsidRPr="002C4636">
                                <w:rPr>
                                  <w:rFonts w:asciiTheme="minorHAnsi" w:hAnsiTheme="minorHAnsi" w:cstheme="minorHAnsi"/>
                                  <w:color w:val="215E9E"/>
                                  <w:sz w:val="22"/>
                                  <w:szCs w:val="22"/>
                                  <w:u w:val="single" w:color="215E9E"/>
                                </w:rPr>
                                <w:t>cliquant</w:t>
                              </w:r>
                              <w:r w:rsidRPr="002C4636">
                                <w:rPr>
                                  <w:rFonts w:asciiTheme="minorHAnsi" w:hAnsiTheme="minorHAnsi" w:cstheme="minorHAnsi"/>
                                  <w:color w:val="215E9E"/>
                                  <w:spacing w:val="-23"/>
                                  <w:sz w:val="22"/>
                                  <w:szCs w:val="22"/>
                                  <w:u w:val="single" w:color="215E9E"/>
                                </w:rPr>
                                <w:t xml:space="preserve"> </w:t>
                              </w:r>
                              <w:r w:rsidRPr="002C4636">
                                <w:rPr>
                                  <w:rFonts w:asciiTheme="minorHAnsi" w:hAnsiTheme="minorHAnsi" w:cstheme="minorHAnsi"/>
                                  <w:color w:val="215E9E"/>
                                  <w:sz w:val="22"/>
                                  <w:szCs w:val="22"/>
                                  <w:u w:val="single" w:color="215E9E"/>
                                </w:rPr>
                                <w:t>ici.</w:t>
                              </w:r>
                            </w:hyperlink>
                          </w:p>
                          <w:p w14:paraId="117A8AD0" w14:textId="77777777" w:rsidR="00497CBD" w:rsidRDefault="00497CBD" w:rsidP="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F8351" id="Zone de texte 27" o:spid="_x0000_s1031" type="#_x0000_t202" style="position:absolute;margin-left:1.35pt;margin-top:28.25pt;width:520.2pt;height:21.4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" fillcolor="white [3201]" strokecolor="white [3212]" strokeweight=".5pt">
                <v:textbox>
                  <w:txbxContent>
                    <w:p w14:paraId="6AFD4630" w14:textId="77777777" w:rsidR="00497CBD" w:rsidRPr="002C4636" w:rsidRDefault="00497CBD" w:rsidP="00497CBD">
                      <w:pPr>
                        <w:pStyle w:val="Corpsdetexte"/>
                        <w:spacing w:before="35"/>
                        <w:ind w:left="20"/>
                        <w:rPr>
                          <w:rFonts w:asciiTheme="minorHAnsi" w:hAnsiTheme="minorHAnsi" w:cstheme="minorHAnsi"/>
                          <w:sz w:val="22"/>
                          <w:szCs w:val="22"/>
                        </w:rPr>
                      </w:pPr>
                      <w:r w:rsidRPr="002C4636">
                        <w:rPr>
                          <w:rFonts w:asciiTheme="minorHAnsi" w:hAnsiTheme="minorHAnsi" w:cstheme="minorHAnsi"/>
                          <w:sz w:val="22"/>
                          <w:szCs w:val="22"/>
                        </w:rPr>
                        <w:t>Accédez</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au</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tableur</w:t>
                      </w:r>
                      <w:r w:rsidRPr="002C4636">
                        <w:rPr>
                          <w:rFonts w:asciiTheme="minorHAnsi" w:hAnsiTheme="minorHAnsi" w:cstheme="minorHAnsi"/>
                          <w:spacing w:val="-23"/>
                          <w:sz w:val="22"/>
                          <w:szCs w:val="22"/>
                        </w:rPr>
                        <w:t xml:space="preserve"> </w:t>
                      </w:r>
                      <w:r w:rsidRPr="002C4636">
                        <w:rPr>
                          <w:rFonts w:asciiTheme="minorHAnsi" w:hAnsiTheme="minorHAnsi" w:cstheme="minorHAnsi"/>
                          <w:sz w:val="22"/>
                          <w:szCs w:val="22"/>
                        </w:rPr>
                        <w:t>carbone</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Agir</w:t>
                      </w:r>
                      <w:r w:rsidRPr="002C4636">
                        <w:rPr>
                          <w:rFonts w:asciiTheme="minorHAnsi" w:hAnsiTheme="minorHAnsi" w:cstheme="minorHAnsi"/>
                          <w:spacing w:val="-24"/>
                          <w:sz w:val="22"/>
                          <w:szCs w:val="22"/>
                        </w:rPr>
                        <w:t xml:space="preserve"> </w:t>
                      </w:r>
                      <w:r w:rsidRPr="002C4636">
                        <w:rPr>
                          <w:rFonts w:asciiTheme="minorHAnsi" w:hAnsiTheme="minorHAnsi" w:cstheme="minorHAnsi"/>
                          <w:sz w:val="22"/>
                          <w:szCs w:val="22"/>
                        </w:rPr>
                        <w:t>Local</w:t>
                      </w:r>
                      <w:r w:rsidRPr="002C4636">
                        <w:rPr>
                          <w:rFonts w:asciiTheme="minorHAnsi" w:hAnsiTheme="minorHAnsi" w:cstheme="minorHAnsi"/>
                          <w:spacing w:val="-23"/>
                          <w:sz w:val="22"/>
                          <w:szCs w:val="22"/>
                        </w:rPr>
                        <w:t xml:space="preserve"> </w:t>
                      </w:r>
                      <w:hyperlink r:id="rId9">
                        <w:r w:rsidRPr="002C4636">
                          <w:rPr>
                            <w:rFonts w:asciiTheme="minorHAnsi" w:hAnsiTheme="minorHAnsi" w:cstheme="minorHAnsi"/>
                            <w:color w:val="215E9E"/>
                            <w:sz w:val="22"/>
                            <w:szCs w:val="22"/>
                            <w:u w:val="single" w:color="215E9E"/>
                          </w:rPr>
                          <w:t>en</w:t>
                        </w:r>
                        <w:r w:rsidRPr="002C4636">
                          <w:rPr>
                            <w:rFonts w:asciiTheme="minorHAnsi" w:hAnsiTheme="minorHAnsi" w:cstheme="minorHAnsi"/>
                            <w:color w:val="215E9E"/>
                            <w:spacing w:val="-24"/>
                            <w:sz w:val="22"/>
                            <w:szCs w:val="22"/>
                            <w:u w:val="single" w:color="215E9E"/>
                          </w:rPr>
                          <w:t xml:space="preserve"> </w:t>
                        </w:r>
                        <w:r w:rsidRPr="002C4636">
                          <w:rPr>
                            <w:rFonts w:asciiTheme="minorHAnsi" w:hAnsiTheme="minorHAnsi" w:cstheme="minorHAnsi"/>
                            <w:color w:val="215E9E"/>
                            <w:sz w:val="22"/>
                            <w:szCs w:val="22"/>
                            <w:u w:val="single" w:color="215E9E"/>
                          </w:rPr>
                          <w:t>cliquant</w:t>
                        </w:r>
                        <w:r w:rsidRPr="002C4636">
                          <w:rPr>
                            <w:rFonts w:asciiTheme="minorHAnsi" w:hAnsiTheme="minorHAnsi" w:cstheme="minorHAnsi"/>
                            <w:color w:val="215E9E"/>
                            <w:spacing w:val="-23"/>
                            <w:sz w:val="22"/>
                            <w:szCs w:val="22"/>
                            <w:u w:val="single" w:color="215E9E"/>
                          </w:rPr>
                          <w:t xml:space="preserve"> </w:t>
                        </w:r>
                        <w:r w:rsidRPr="002C4636">
                          <w:rPr>
                            <w:rFonts w:asciiTheme="minorHAnsi" w:hAnsiTheme="minorHAnsi" w:cstheme="minorHAnsi"/>
                            <w:color w:val="215E9E"/>
                            <w:sz w:val="22"/>
                            <w:szCs w:val="22"/>
                            <w:u w:val="single" w:color="215E9E"/>
                          </w:rPr>
                          <w:t>ici.</w:t>
                        </w:r>
                      </w:hyperlink>
                    </w:p>
                    <w:p w14:paraId="117A8AD0" w14:textId="77777777" w:rsidR="00497CBD" w:rsidRDefault="00497CBD" w:rsidP="00497CBD"/>
                  </w:txbxContent>
                </v:textbox>
                <w10:wrap anchorx="margin"/>
              </v:shape>
            </w:pict>
          </mc:Fallback>
        </mc:AlternateContent>
      </w:r>
      <w:r w:rsidR="00512B99" w:rsidRPr="00A53D78">
        <w:rPr>
          <w:b/>
        </w:rPr>
        <w:t>FINANCEMENT</w:t>
      </w:r>
      <w:r w:rsidR="00512B99">
        <w:t xml:space="preserve"> / Comment le projet </w:t>
      </w:r>
      <w:proofErr w:type="spellStart"/>
      <w:r w:rsidR="00512B99">
        <w:t>a-t</w:t>
      </w:r>
      <w:r w:rsidR="007D25DB">
        <w:t>-</w:t>
      </w:r>
      <w:r w:rsidR="00512B99">
        <w:t>il</w:t>
      </w:r>
      <w:proofErr w:type="spellEnd"/>
      <w:r w:rsidR="00512B99">
        <w:t xml:space="preserve"> été financé (subvention, investissement, mécénat, </w:t>
      </w:r>
      <w:proofErr w:type="spellStart"/>
      <w:r w:rsidR="00512B99">
        <w:t>crowdfunding</w:t>
      </w:r>
      <w:proofErr w:type="spellEnd"/>
      <w:r w:rsidR="00512B99">
        <w:t>, budget de fonctionnement, etc.) ? Quel temps de retour sur investissement ? (si disponible)</w:t>
      </w:r>
    </w:p>
    <w:p w14:paraId="10A7C5C7" w14:textId="576F3A28" w:rsidR="00512B99" w:rsidRDefault="00512B99" w:rsidP="008D0AE4">
      <w:pPr>
        <w:spacing w:after="0"/>
      </w:pPr>
    </w:p>
    <w:p w14:paraId="0F5B2C9D" w14:textId="61170844" w:rsidR="00512B99" w:rsidRDefault="008D0AE4" w:rsidP="00512B99">
      <w:r>
        <w:rPr>
          <w:noProof/>
          <w:lang w:eastAsia="fr-FR"/>
        </w:rPr>
        <mc:AlternateContent>
          <mc:Choice Requires="wps">
            <w:drawing>
              <wp:anchor distT="0" distB="0" distL="114300" distR="114300" simplePos="0" relativeHeight="251669504" behindDoc="0" locked="0" layoutInCell="1" allowOverlap="1" wp14:anchorId="60D43877" wp14:editId="2AAFD123">
                <wp:simplePos x="0" y="0"/>
                <wp:positionH relativeFrom="margin">
                  <wp:posOffset>5080</wp:posOffset>
                </wp:positionH>
                <wp:positionV relativeFrom="paragraph">
                  <wp:posOffset>121791</wp:posOffset>
                </wp:positionV>
                <wp:extent cx="6619875" cy="451413"/>
                <wp:effectExtent l="0" t="0" r="9525" b="19050"/>
                <wp:wrapNone/>
                <wp:docPr id="13" name="Zone de texte 13"/>
                <wp:cNvGraphicFramePr/>
                <a:graphic xmlns:a="http://schemas.openxmlformats.org/drawingml/2006/main">
                  <a:graphicData uri="http://schemas.microsoft.com/office/word/2010/wordprocessingShape">
                    <wps:wsp>
                      <wps:cNvSpPr txBox="1"/>
                      <wps:spPr>
                        <a:xfrm>
                          <a:off x="0" y="0"/>
                          <a:ext cx="6619875" cy="45141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7B4B7A" w14:textId="4001E813" w:rsidR="00512B99" w:rsidRDefault="005F47D0" w:rsidP="00512B99">
                            <w:r>
                              <w:t>La moitié du projet rapporte de l’argent</w:t>
                            </w:r>
                            <w:r w:rsidR="00111EC4">
                              <w:t xml:space="preserve"> sans investissement</w:t>
                            </w:r>
                            <w:r>
                              <w:t>, l’autre moitié coûte de l’ordre de 1000 à 1500 euros</w:t>
                            </w:r>
                            <w:r w:rsidR="00111EC4">
                              <w:t xml:space="preserve"> par logement</w:t>
                            </w:r>
                            <w:r>
                              <w:t xml:space="preserve"> avec un temps de retour sur investissement de l’ordre de 1 à 2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3877" id="Zone de texte 13" o:spid="_x0000_s1032" type="#_x0000_t202" style="position:absolute;margin-left:.4pt;margin-top:9.6pt;width:521.25pt;height:3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" fillcolor="white [3201]" strokecolor="black [3213]" strokeweight=".5pt">
                <v:textbox>
                  <w:txbxContent>
                    <w:p w14:paraId="1C7B4B7A" w14:textId="4001E813" w:rsidR="00512B99" w:rsidRDefault="005F47D0" w:rsidP="00512B99">
                      <w:r>
                        <w:t>La moitié du projet rapporte de l’argent</w:t>
                      </w:r>
                      <w:r w:rsidR="00111EC4">
                        <w:t xml:space="preserve"> sans investissement</w:t>
                      </w:r>
                      <w:r>
                        <w:t>, l’autre moitié coûte de l’ordre de 1000 à 1500 euros</w:t>
                      </w:r>
                      <w:r w:rsidR="00111EC4">
                        <w:t xml:space="preserve"> par logement</w:t>
                      </w:r>
                      <w:r>
                        <w:t xml:space="preserve"> avec un temps de retour sur investissement de l’ordre de 1 à 2 ans.</w:t>
                      </w:r>
                    </w:p>
                  </w:txbxContent>
                </v:textbox>
                <w10:wrap anchorx="margin"/>
              </v:shape>
            </w:pict>
          </mc:Fallback>
        </mc:AlternateContent>
      </w:r>
    </w:p>
    <w:p w14:paraId="40543C62" w14:textId="48B90D66" w:rsidR="00111EC4" w:rsidRDefault="00111EC4" w:rsidP="00512B99">
      <w:pPr>
        <w:rPr>
          <w:b/>
        </w:rPr>
      </w:pPr>
    </w:p>
    <w:p w14:paraId="253DE413" w14:textId="5EC3D21C" w:rsidR="00111EC4" w:rsidRDefault="00512B99" w:rsidP="00512B99">
      <w:r w:rsidRPr="00A53D78">
        <w:rPr>
          <w:b/>
        </w:rPr>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email à </w:t>
      </w:r>
      <w:r w:rsidRPr="00BE33E4">
        <w:rPr>
          <w:u w:val="single"/>
        </w:rPr>
        <w:t xml:space="preserve">50projets@agirlocal.eu </w:t>
      </w:r>
      <w:r>
        <w:t>(méthode, calendrier, acteurs, coûts et gains, outils utilisés, adresses, etc.)</w:t>
      </w:r>
    </w:p>
    <w:p w14:paraId="0B5171AE" w14:textId="196073FC" w:rsidR="00512B99" w:rsidRDefault="000C02D5" w:rsidP="00512B99">
      <w:r>
        <w:rPr>
          <w:noProof/>
          <w:lang w:eastAsia="fr-FR"/>
        </w:rPr>
        <mc:AlternateContent>
          <mc:Choice Requires="wps">
            <w:drawing>
              <wp:anchor distT="0" distB="0" distL="114300" distR="114300" simplePos="0" relativeHeight="251671552" behindDoc="0" locked="0" layoutInCell="1" allowOverlap="1" wp14:anchorId="1999419C" wp14:editId="5B086B5C">
                <wp:simplePos x="0" y="0"/>
                <wp:positionH relativeFrom="margin">
                  <wp:posOffset>17145</wp:posOffset>
                </wp:positionH>
                <wp:positionV relativeFrom="paragraph">
                  <wp:posOffset>10795</wp:posOffset>
                </wp:positionV>
                <wp:extent cx="6619875" cy="1192192"/>
                <wp:effectExtent l="0" t="0" r="9525" b="14605"/>
                <wp:wrapNone/>
                <wp:docPr id="14" name="Zone de texte 14"/>
                <wp:cNvGraphicFramePr/>
                <a:graphic xmlns:a="http://schemas.openxmlformats.org/drawingml/2006/main">
                  <a:graphicData uri="http://schemas.microsoft.com/office/word/2010/wordprocessingShape">
                    <wps:wsp>
                      <wps:cNvSpPr txBox="1"/>
                      <wps:spPr>
                        <a:xfrm>
                          <a:off x="0" y="0"/>
                          <a:ext cx="6619875" cy="119219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AA0A7C" w14:textId="3A8F1A6D" w:rsidR="00D630C1" w:rsidRDefault="00D43A83" w:rsidP="002C4636">
                            <w:pPr>
                              <w:spacing w:after="0"/>
                              <w:rPr>
                                <w:rStyle w:val="Lienhypertexte"/>
                              </w:rPr>
                            </w:pPr>
                            <w:r>
                              <w:t>L</w:t>
                            </w:r>
                            <w:r w:rsidR="00D630C1">
                              <w:t xml:space="preserve">e tableau check </w:t>
                            </w:r>
                            <w:proofErr w:type="spellStart"/>
                            <w:r w:rsidR="00D630C1">
                              <w:t>list</w:t>
                            </w:r>
                            <w:proofErr w:type="spellEnd"/>
                            <w:r w:rsidR="00D630C1">
                              <w:t> </w:t>
                            </w:r>
                            <w:r w:rsidR="00D630C1">
                              <w:rPr>
                                <w:rStyle w:val="Lienhypertexte"/>
                              </w:rPr>
                              <w:t xml:space="preserve">: </w:t>
                            </w:r>
                            <w:r w:rsidR="00D630C1" w:rsidRPr="00D630C1">
                              <w:rPr>
                                <w:rStyle w:val="Lienhypertexte"/>
                              </w:rPr>
                              <w:t>https://agirlocal.org//wp-content/uploads/sites/15685/2022/03/Zero-consommation-de-gaz-russe-avant-lhiver.jpg</w:t>
                            </w:r>
                          </w:p>
                          <w:p w14:paraId="1EF5AD0E" w14:textId="64121ADD" w:rsidR="00D43A83" w:rsidRPr="00D43A83" w:rsidRDefault="00D43A83" w:rsidP="002C4636">
                            <w:pPr>
                              <w:spacing w:after="0"/>
                              <w:rPr>
                                <w:color w:val="0000FF"/>
                                <w:u w:val="single"/>
                              </w:rPr>
                            </w:pPr>
                            <w:r>
                              <w:t xml:space="preserve">La note de calcul complète : </w:t>
                            </w:r>
                            <w:hyperlink r:id="rId10" w:history="1">
                              <w:r w:rsidRPr="00A2689C">
                                <w:rPr>
                                  <w:rStyle w:val="Lienhypertexte"/>
                                </w:rPr>
                                <w:t>https://agirlocal.org/zero-consommation-de-gaz-russe/</w:t>
                              </w:r>
                            </w:hyperlink>
                          </w:p>
                          <w:p w14:paraId="69084389" w14:textId="7E5DFF91" w:rsidR="00842AEE" w:rsidRDefault="00842AEE" w:rsidP="002C4636">
                            <w:pPr>
                              <w:spacing w:after="0"/>
                              <w:rPr>
                                <w:rFonts w:cstheme="minorHAnsi"/>
                                <w:szCs w:val="20"/>
                                <w:lang w:eastAsia="fr-FR"/>
                              </w:rPr>
                            </w:pPr>
                            <w:r>
                              <w:t>La principale source de données :</w:t>
                            </w:r>
                            <w:r w:rsidRPr="005113F7">
                              <w:rPr>
                                <w:rFonts w:ascii="Arial" w:hAnsi="Arial" w:cs="Times New Roman"/>
                                <w:szCs w:val="20"/>
                                <w:lang w:eastAsia="fr-FR"/>
                              </w:rPr>
                              <w:t xml:space="preserve">  </w:t>
                            </w:r>
                            <w:hyperlink r:id="rId11" w:history="1">
                              <w:r w:rsidRPr="00842AEE">
                                <w:rPr>
                                  <w:rFonts w:cstheme="minorHAnsi"/>
                                  <w:color w:val="0000FF"/>
                                  <w:szCs w:val="20"/>
                                  <w:u w:val="single"/>
                                  <w:lang w:eastAsia="fr-FR"/>
                                </w:rPr>
                                <w:t>chiffres-cles-de-l-energie-edition-2021</w:t>
                              </w:r>
                            </w:hyperlink>
                            <w:r w:rsidRPr="00842AEE">
                              <w:rPr>
                                <w:rFonts w:cstheme="minorHAnsi"/>
                                <w:szCs w:val="20"/>
                                <w:lang w:eastAsia="fr-FR"/>
                              </w:rPr>
                              <w:t xml:space="preserve"> du ministère</w:t>
                            </w:r>
                          </w:p>
                          <w:p w14:paraId="7FFCFB47" w14:textId="77B700FA" w:rsidR="0045431A" w:rsidRDefault="000C02D5" w:rsidP="002C4636">
                            <w:pPr>
                              <w:spacing w:after="0"/>
                              <w:rPr>
                                <w:rStyle w:val="break-words"/>
                              </w:rPr>
                            </w:pPr>
                            <w:r>
                              <w:rPr>
                                <w:rFonts w:cstheme="minorHAnsi"/>
                              </w:rPr>
                              <w:t xml:space="preserve">Le post internet qui a fait </w:t>
                            </w:r>
                            <w:r w:rsidR="002C4636">
                              <w:rPr>
                                <w:rFonts w:cstheme="minorHAnsi"/>
                              </w:rPr>
                              <w:t>1373</w:t>
                            </w:r>
                            <w:r>
                              <w:rPr>
                                <w:rFonts w:cstheme="minorHAnsi"/>
                              </w:rPr>
                              <w:t xml:space="preserve"> vues : </w:t>
                            </w:r>
                            <w:hyperlink r:id="rId12" w:history="1">
                              <w:r w:rsidR="008D0AE4" w:rsidRPr="008D0AE4">
                                <w:rPr>
                                  <w:rStyle w:val="Lienhypertexte"/>
                                  <w:rFonts w:cstheme="minorHAnsi"/>
                                </w:rPr>
                                <w:t>https://www.linkedin.com/posts/jean-michel-vincent-5a7984131_ukraine-praezsidentielles-macron-activity-6909431457761353728-MDM1/</w:t>
                              </w:r>
                            </w:hyperlink>
                          </w:p>
                          <w:p w14:paraId="1BE0050C" w14:textId="731781D0" w:rsidR="002C4636" w:rsidRDefault="002C4636" w:rsidP="002C4636">
                            <w:pPr>
                              <w:spacing w:after="0"/>
                              <w:rPr>
                                <w:rStyle w:val="break-words"/>
                              </w:rPr>
                            </w:pPr>
                            <w:r>
                              <w:rPr>
                                <w:rStyle w:val="break-words"/>
                              </w:rPr>
                              <w:t xml:space="preserve">Et celui qui en a fait 2333 : </w:t>
                            </w:r>
                            <w:hyperlink r:id="rId13" w:history="1">
                              <w:r w:rsidRPr="008D0AE4">
                                <w:rPr>
                                  <w:rStyle w:val="Lienhypertexte"/>
                                </w:rPr>
                                <w:t>https://www.linkedin.com/posts/jean-michel-vincent-5a7984131_amf-amrf-adf-activity-6932624218224250880-p0vg?utm_source=linkedin_share&amp;utm_medium=member_desktop_web</w:t>
                              </w:r>
                            </w:hyperlink>
                          </w:p>
                          <w:p w14:paraId="6B9225DB" w14:textId="77777777" w:rsidR="002C4636" w:rsidRDefault="002C4636" w:rsidP="0045431A">
                            <w:pPr>
                              <w:rPr>
                                <w:rStyle w:val="break-words"/>
                              </w:rPr>
                            </w:pPr>
                          </w:p>
                          <w:p w14:paraId="77226511" w14:textId="2740E0A2" w:rsidR="000C02D5" w:rsidRPr="00842AEE" w:rsidRDefault="000C02D5" w:rsidP="000C02D5">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9419C" id="_x0000_t202" coordsize="21600,21600" o:spt="202" path="m,l,21600r21600,l21600,xe">
                <v:stroke joinstyle="miter"/>
                <v:path gradientshapeok="t" o:connecttype="rect"/>
              </v:shapetype>
              <v:shape id="Zone de texte 14" o:spid="_x0000_s1033" type="#_x0000_t202" style="position:absolute;margin-left:1.35pt;margin-top:.85pt;width:521.25pt;height:9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" fillcolor="white [3201]" strokecolor="black [3213]" strokeweight=".5pt">
                <v:textbox>
                  <w:txbxContent>
                    <w:p w14:paraId="67AA0A7C" w14:textId="3A8F1A6D" w:rsidR="00D630C1" w:rsidRDefault="00D43A83" w:rsidP="002C4636">
                      <w:pPr>
                        <w:spacing w:after="0"/>
                        <w:rPr>
                          <w:rStyle w:val="Lienhypertexte"/>
                        </w:rPr>
                      </w:pPr>
                      <w:r>
                        <w:t>L</w:t>
                      </w:r>
                      <w:r w:rsidR="00D630C1">
                        <w:t xml:space="preserve">e tableau check </w:t>
                      </w:r>
                      <w:proofErr w:type="spellStart"/>
                      <w:r w:rsidR="00D630C1">
                        <w:t>list</w:t>
                      </w:r>
                      <w:proofErr w:type="spellEnd"/>
                      <w:r w:rsidR="00D630C1">
                        <w:t> </w:t>
                      </w:r>
                      <w:r w:rsidR="00D630C1">
                        <w:rPr>
                          <w:rStyle w:val="Lienhypertexte"/>
                        </w:rPr>
                        <w:t xml:space="preserve">: </w:t>
                      </w:r>
                      <w:r w:rsidR="00D630C1" w:rsidRPr="00D630C1">
                        <w:rPr>
                          <w:rStyle w:val="Lienhypertexte"/>
                        </w:rPr>
                        <w:t>https://agirlocal.org//wp-content/uploads/sites/15685/2022/03/Zero-consommation-de-gaz-russe-avant-lhiver.jpg</w:t>
                      </w:r>
                    </w:p>
                    <w:p w14:paraId="1EF5AD0E" w14:textId="64121ADD" w:rsidR="00D43A83" w:rsidRPr="00D43A83" w:rsidRDefault="00D43A83" w:rsidP="002C4636">
                      <w:pPr>
                        <w:spacing w:after="0"/>
                        <w:rPr>
                          <w:color w:val="0000FF"/>
                          <w:u w:val="single"/>
                        </w:rPr>
                      </w:pPr>
                      <w:r>
                        <w:t xml:space="preserve">La note de calcul complète : </w:t>
                      </w:r>
                      <w:hyperlink r:id="rId14" w:history="1">
                        <w:r w:rsidRPr="00A2689C">
                          <w:rPr>
                            <w:rStyle w:val="Lienhypertexte"/>
                          </w:rPr>
                          <w:t>https://agirlocal.org/zero-consommation-de-gaz-russe/</w:t>
                        </w:r>
                      </w:hyperlink>
                    </w:p>
                    <w:p w14:paraId="69084389" w14:textId="7E5DFF91" w:rsidR="00842AEE" w:rsidRDefault="00842AEE" w:rsidP="002C4636">
                      <w:pPr>
                        <w:spacing w:after="0"/>
                        <w:rPr>
                          <w:rFonts w:cstheme="minorHAnsi"/>
                          <w:szCs w:val="20"/>
                          <w:lang w:eastAsia="fr-FR"/>
                        </w:rPr>
                      </w:pPr>
                      <w:r>
                        <w:t>La principale source de données :</w:t>
                      </w:r>
                      <w:r w:rsidRPr="005113F7">
                        <w:rPr>
                          <w:rFonts w:ascii="Arial" w:hAnsi="Arial" w:cs="Times New Roman"/>
                          <w:szCs w:val="20"/>
                          <w:lang w:eastAsia="fr-FR"/>
                        </w:rPr>
                        <w:t xml:space="preserve">  </w:t>
                      </w:r>
                      <w:hyperlink r:id="rId15" w:history="1">
                        <w:r w:rsidRPr="00842AEE">
                          <w:rPr>
                            <w:rFonts w:cstheme="minorHAnsi"/>
                            <w:color w:val="0000FF"/>
                            <w:szCs w:val="20"/>
                            <w:u w:val="single"/>
                            <w:lang w:eastAsia="fr-FR"/>
                          </w:rPr>
                          <w:t>chiffres-cles-de-l-energie-edition-2021</w:t>
                        </w:r>
                      </w:hyperlink>
                      <w:r w:rsidRPr="00842AEE">
                        <w:rPr>
                          <w:rFonts w:cstheme="minorHAnsi"/>
                          <w:szCs w:val="20"/>
                          <w:lang w:eastAsia="fr-FR"/>
                        </w:rPr>
                        <w:t xml:space="preserve"> du ministère</w:t>
                      </w:r>
                    </w:p>
                    <w:p w14:paraId="7FFCFB47" w14:textId="77B700FA" w:rsidR="0045431A" w:rsidRDefault="000C02D5" w:rsidP="002C4636">
                      <w:pPr>
                        <w:spacing w:after="0"/>
                        <w:rPr>
                          <w:rStyle w:val="break-words"/>
                        </w:rPr>
                      </w:pPr>
                      <w:r>
                        <w:rPr>
                          <w:rFonts w:cstheme="minorHAnsi"/>
                        </w:rPr>
                        <w:t xml:space="preserve">Le post internet qui a fait </w:t>
                      </w:r>
                      <w:r w:rsidR="002C4636">
                        <w:rPr>
                          <w:rFonts w:cstheme="minorHAnsi"/>
                        </w:rPr>
                        <w:t>1373</w:t>
                      </w:r>
                      <w:r>
                        <w:rPr>
                          <w:rFonts w:cstheme="minorHAnsi"/>
                        </w:rPr>
                        <w:t xml:space="preserve"> vues : </w:t>
                      </w:r>
                      <w:hyperlink r:id="rId16" w:history="1">
                        <w:r w:rsidR="008D0AE4" w:rsidRPr="008D0AE4">
                          <w:rPr>
                            <w:rStyle w:val="Lienhypertexte"/>
                            <w:rFonts w:cstheme="minorHAnsi"/>
                          </w:rPr>
                          <w:t>https://www.linkedin.com/posts/jean-michel-vincent-5a7984131_ukraine-praezsidentielles-macron-activity-6909431457761353728-MDM1/</w:t>
                        </w:r>
                      </w:hyperlink>
                    </w:p>
                    <w:p w14:paraId="1BE0050C" w14:textId="731781D0" w:rsidR="002C4636" w:rsidRDefault="002C4636" w:rsidP="002C4636">
                      <w:pPr>
                        <w:spacing w:after="0"/>
                        <w:rPr>
                          <w:rStyle w:val="break-words"/>
                        </w:rPr>
                      </w:pPr>
                      <w:r>
                        <w:rPr>
                          <w:rStyle w:val="break-words"/>
                        </w:rPr>
                        <w:t xml:space="preserve">Et celui qui en a fait 2333 : </w:t>
                      </w:r>
                      <w:hyperlink r:id="rId17" w:history="1">
                        <w:r w:rsidRPr="008D0AE4">
                          <w:rPr>
                            <w:rStyle w:val="Lienhypertexte"/>
                          </w:rPr>
                          <w:t>https://www.linkedin.com/posts/jean-michel-vincent-5a7984131_amf-amrf-adf-activity-6932624218224250880-p0vg?utm_source=linkedin_share&amp;utm_medium=member_desktop_web</w:t>
                        </w:r>
                      </w:hyperlink>
                    </w:p>
                    <w:p w14:paraId="6B9225DB" w14:textId="77777777" w:rsidR="002C4636" w:rsidRDefault="002C4636" w:rsidP="0045431A">
                      <w:pPr>
                        <w:rPr>
                          <w:rStyle w:val="break-words"/>
                        </w:rPr>
                      </w:pPr>
                    </w:p>
                    <w:p w14:paraId="77226511" w14:textId="2740E0A2" w:rsidR="000C02D5" w:rsidRPr="00842AEE" w:rsidRDefault="000C02D5" w:rsidP="000C02D5">
                      <w:pPr>
                        <w:spacing w:after="0"/>
                        <w:rPr>
                          <w:rFonts w:cstheme="minorHAnsi"/>
                        </w:rPr>
                      </w:pPr>
                    </w:p>
                  </w:txbxContent>
                </v:textbox>
                <w10:wrap anchorx="margin"/>
              </v:shape>
            </w:pict>
          </mc:Fallback>
        </mc:AlternateContent>
      </w:r>
    </w:p>
    <w:p w14:paraId="0F21D488" w14:textId="77777777" w:rsidR="00512B99" w:rsidRDefault="00512B99" w:rsidP="00512B99"/>
    <w:p w14:paraId="0968F4FD" w14:textId="77777777" w:rsidR="000C02D5" w:rsidRDefault="000C02D5" w:rsidP="00512B99">
      <w:pPr>
        <w:rPr>
          <w:b/>
        </w:rPr>
      </w:pPr>
    </w:p>
    <w:p w14:paraId="27070842" w14:textId="636BA54D" w:rsidR="002C4636" w:rsidRDefault="002C4636" w:rsidP="00512B99">
      <w:pPr>
        <w:rPr>
          <w:b/>
        </w:rPr>
      </w:pPr>
    </w:p>
    <w:p w14:paraId="33B173E8" w14:textId="77777777" w:rsidR="002C4636" w:rsidRDefault="002C4636" w:rsidP="00512B99">
      <w:pPr>
        <w:rPr>
          <w:b/>
        </w:rPr>
      </w:pPr>
    </w:p>
    <w:p w14:paraId="1FE3198F" w14:textId="460ACA7D" w:rsidR="00512B99" w:rsidRDefault="00512B99" w:rsidP="00512B99">
      <w:r w:rsidRPr="00A53D78">
        <w:rPr>
          <w:b/>
        </w:rPr>
        <w:t>COMMENTAIRES DU GROUPE PROJET</w:t>
      </w:r>
      <w:r>
        <w:t xml:space="preserve"> / Toutes les informations jugées pertinentes pour la reproduction du démonstrateur.</w:t>
      </w:r>
    </w:p>
    <w:p w14:paraId="6658469C"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12B2AB3C" wp14:editId="6373FC19">
                <wp:simplePos x="0" y="0"/>
                <wp:positionH relativeFrom="margin">
                  <wp:posOffset>0</wp:posOffset>
                </wp:positionH>
                <wp:positionV relativeFrom="paragraph">
                  <wp:posOffset>-338</wp:posOffset>
                </wp:positionV>
                <wp:extent cx="6619875" cy="2291788"/>
                <wp:effectExtent l="0" t="0" r="9525" b="6985"/>
                <wp:wrapNone/>
                <wp:docPr id="16" name="Zone de texte 16"/>
                <wp:cNvGraphicFramePr/>
                <a:graphic xmlns:a="http://schemas.openxmlformats.org/drawingml/2006/main">
                  <a:graphicData uri="http://schemas.microsoft.com/office/word/2010/wordprocessingShape">
                    <wps:wsp>
                      <wps:cNvSpPr txBox="1"/>
                      <wps:spPr>
                        <a:xfrm>
                          <a:off x="0" y="0"/>
                          <a:ext cx="6619875" cy="229178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6B3236" w14:textId="12073AB4" w:rsidR="00604E24" w:rsidRDefault="000F0B02" w:rsidP="00512B99">
                            <w:r>
                              <w:t>Recommandation </w:t>
                            </w:r>
                            <w:r w:rsidR="00604E24">
                              <w:t>pour calculer les 3 nombres qui comptent et mesurer les impacts de vos action</w:t>
                            </w:r>
                            <w:r w:rsidR="002C4636">
                              <w:t>s :</w:t>
                            </w:r>
                          </w:p>
                          <w:p w14:paraId="32CE0F36" w14:textId="107B4878" w:rsidR="00512B99" w:rsidRDefault="00604E24" w:rsidP="00512B99">
                            <w:r>
                              <w:t>R</w:t>
                            </w:r>
                            <w:r w:rsidR="000F0B02">
                              <w:t xml:space="preserve">etrouver la surface de </w:t>
                            </w:r>
                            <w:r>
                              <w:t>votre</w:t>
                            </w:r>
                            <w:r w:rsidR="000F0B02">
                              <w:t xml:space="preserve"> </w:t>
                            </w:r>
                            <w:r>
                              <w:t xml:space="preserve">logement ou </w:t>
                            </w:r>
                            <w:r w:rsidR="000F0B02">
                              <w:t xml:space="preserve">bâtiment, part chauffée. A partir des factures, reconstituer les consommations annuelles de gaz sur un an ; retrancher le cout de l’abonnement sur lequel les économies n’ont pas de prise. Lire les </w:t>
                            </w:r>
                            <w:proofErr w:type="spellStart"/>
                            <w:r w:rsidR="000F0B02">
                              <w:t>Kwh</w:t>
                            </w:r>
                            <w:proofErr w:type="spellEnd"/>
                            <w:r w:rsidR="000F0B02">
                              <w:t xml:space="preserve"> consommés,</w:t>
                            </w:r>
                            <w:r>
                              <w:t xml:space="preserve"> les multiplier par 240 gde CO2e/</w:t>
                            </w:r>
                            <w:proofErr w:type="spellStart"/>
                            <w:r>
                              <w:t>kwh</w:t>
                            </w:r>
                            <w:proofErr w:type="spellEnd"/>
                            <w:r>
                              <w:t xml:space="preserve"> pour obtenir la quantité de vos émissions </w:t>
                            </w:r>
                            <w:r w:rsidR="001664DA">
                              <w:t xml:space="preserve">et plus tard celles que vous avez économisées </w:t>
                            </w:r>
                            <w:r>
                              <w:t>;</w:t>
                            </w:r>
                            <w:r w:rsidR="000F0B02">
                              <w:t xml:space="preserve"> diviser le coût </w:t>
                            </w:r>
                            <w:r w:rsidR="00411DD5">
                              <w:t xml:space="preserve">annuel (hors abonnement) </w:t>
                            </w:r>
                            <w:r w:rsidR="000F0B02">
                              <w:t xml:space="preserve">par les </w:t>
                            </w:r>
                            <w:proofErr w:type="spellStart"/>
                            <w:r w:rsidR="000F0B02">
                              <w:t>kwh</w:t>
                            </w:r>
                            <w:proofErr w:type="spellEnd"/>
                            <w:r>
                              <w:t xml:space="preserve"> pour obtenir </w:t>
                            </w:r>
                            <w:r w:rsidR="001664DA">
                              <w:t>de quoi</w:t>
                            </w:r>
                            <w:r>
                              <w:t xml:space="preserve"> mesure</w:t>
                            </w:r>
                            <w:r w:rsidR="001664DA">
                              <w:t>r</w:t>
                            </w:r>
                            <w:r>
                              <w:t xml:space="preserve"> l’impact </w:t>
                            </w:r>
                            <w:r w:rsidR="001664DA">
                              <w:t xml:space="preserve">de vos gestes </w:t>
                            </w:r>
                            <w:r>
                              <w:t>sur votre pouvoir d’achat ; multipliez</w:t>
                            </w:r>
                            <w:r w:rsidR="00411DD5">
                              <w:t xml:space="preserve"> </w:t>
                            </w:r>
                            <w:r w:rsidR="004F5FE5">
                              <w:t>les économies réalisées</w:t>
                            </w:r>
                            <w:r w:rsidR="00411DD5">
                              <w:t xml:space="preserve"> </w:t>
                            </w:r>
                            <w:r>
                              <w:t>par 0,41 pour connaître le montant dont Poutine ne disposera plus pour financer la guerre contre l’Ukraine</w:t>
                            </w:r>
                            <w:r w:rsidR="000F0B02">
                              <w:t xml:space="preserve">. </w:t>
                            </w:r>
                          </w:p>
                          <w:p w14:paraId="5AC4F268" w14:textId="781AF94E" w:rsidR="001664DA" w:rsidRDefault="001664DA" w:rsidP="00512B99">
                            <w:r>
                              <w:t>Avec ces modestes calculs, vous avez de quoi savoir combien vous pouvez investir pour diminuer encore vos consommations. Et n’oubliez pas, si vous faites mieux c’est autant que les autres européens (français inclus) pourront acheter hors Russie en attendant d’investir</w:t>
                            </w:r>
                            <w:r w:rsidR="00BE04C8">
                              <w:t xml:space="preserve"> dans les économies ou de basculer sur des énergies renouvelables.</w:t>
                            </w:r>
                          </w:p>
                          <w:p w14:paraId="159CE4FB" w14:textId="77777777" w:rsidR="001664DA" w:rsidRDefault="001664DA"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2AB3C" id="_x0000_t202" coordsize="21600,21600" o:spt="202" path="m,l,21600r21600,l21600,xe">
                <v:stroke joinstyle="miter"/>
                <v:path gradientshapeok="t" o:connecttype="rect"/>
              </v:shapetype>
              <v:shape id="Zone de texte 16" o:spid="_x0000_s1034" type="#_x0000_t202" style="position:absolute;margin-left:0;margin-top:-.05pt;width:521.25pt;height:180.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" fillcolor="white [3201]" strokecolor="black [3213]" strokeweight=".5pt">
                <v:textbox>
                  <w:txbxContent>
                    <w:p w14:paraId="046B3236" w14:textId="12073AB4" w:rsidR="00604E24" w:rsidRDefault="000F0B02" w:rsidP="00512B99">
                      <w:r>
                        <w:t>Recommandation </w:t>
                      </w:r>
                      <w:r w:rsidR="00604E24">
                        <w:t>pour calculer les 3 nombres qui comptent et mesurer les impacts de vos action</w:t>
                      </w:r>
                      <w:r w:rsidR="002C4636">
                        <w:t>s :</w:t>
                      </w:r>
                    </w:p>
                    <w:p w14:paraId="32CE0F36" w14:textId="107B4878" w:rsidR="00512B99" w:rsidRDefault="00604E24" w:rsidP="00512B99">
                      <w:r>
                        <w:t>R</w:t>
                      </w:r>
                      <w:r w:rsidR="000F0B02">
                        <w:t xml:space="preserve">etrouver la surface de </w:t>
                      </w:r>
                      <w:r>
                        <w:t>votre</w:t>
                      </w:r>
                      <w:r w:rsidR="000F0B02">
                        <w:t xml:space="preserve"> </w:t>
                      </w:r>
                      <w:r>
                        <w:t xml:space="preserve">logement ou </w:t>
                      </w:r>
                      <w:r w:rsidR="000F0B02">
                        <w:t xml:space="preserve">bâtiment, part chauffée. A partir des factures, reconstituer les consommations annuelles de gaz sur un an ; retrancher le cout de l’abonnement sur lequel les économies n’ont pas de prise. Lire les </w:t>
                      </w:r>
                      <w:proofErr w:type="spellStart"/>
                      <w:r w:rsidR="000F0B02">
                        <w:t>Kwh</w:t>
                      </w:r>
                      <w:proofErr w:type="spellEnd"/>
                      <w:r w:rsidR="000F0B02">
                        <w:t xml:space="preserve"> consommés,</w:t>
                      </w:r>
                      <w:r>
                        <w:t xml:space="preserve"> les multiplier par 240 gde CO2e/</w:t>
                      </w:r>
                      <w:proofErr w:type="spellStart"/>
                      <w:r>
                        <w:t>kwh</w:t>
                      </w:r>
                      <w:proofErr w:type="spellEnd"/>
                      <w:r>
                        <w:t xml:space="preserve"> pour obtenir la quantité de vos émissions </w:t>
                      </w:r>
                      <w:r w:rsidR="001664DA">
                        <w:t xml:space="preserve">et plus tard celles que vous avez économisées </w:t>
                      </w:r>
                      <w:r>
                        <w:t>;</w:t>
                      </w:r>
                      <w:r w:rsidR="000F0B02">
                        <w:t xml:space="preserve"> diviser le coût </w:t>
                      </w:r>
                      <w:r w:rsidR="00411DD5">
                        <w:t xml:space="preserve">annuel (hors abonnement) </w:t>
                      </w:r>
                      <w:r w:rsidR="000F0B02">
                        <w:t xml:space="preserve">par les </w:t>
                      </w:r>
                      <w:proofErr w:type="spellStart"/>
                      <w:r w:rsidR="000F0B02">
                        <w:t>kwh</w:t>
                      </w:r>
                      <w:proofErr w:type="spellEnd"/>
                      <w:r>
                        <w:t xml:space="preserve"> pour obtenir </w:t>
                      </w:r>
                      <w:r w:rsidR="001664DA">
                        <w:t>de quoi</w:t>
                      </w:r>
                      <w:r>
                        <w:t xml:space="preserve"> mesure</w:t>
                      </w:r>
                      <w:r w:rsidR="001664DA">
                        <w:t>r</w:t>
                      </w:r>
                      <w:r>
                        <w:t xml:space="preserve"> l’impact </w:t>
                      </w:r>
                      <w:r w:rsidR="001664DA">
                        <w:t xml:space="preserve">de vos gestes </w:t>
                      </w:r>
                      <w:r>
                        <w:t>sur votre pouvoir d’achat ; multipliez</w:t>
                      </w:r>
                      <w:r w:rsidR="00411DD5">
                        <w:t xml:space="preserve"> </w:t>
                      </w:r>
                      <w:r w:rsidR="004F5FE5">
                        <w:t>les économies réalisées</w:t>
                      </w:r>
                      <w:r w:rsidR="00411DD5">
                        <w:t xml:space="preserve"> </w:t>
                      </w:r>
                      <w:r>
                        <w:t>par 0,41 pour connaître le montant dont Poutine ne disposera plus pour financer la guerre contre l’Ukraine</w:t>
                      </w:r>
                      <w:r w:rsidR="000F0B02">
                        <w:t xml:space="preserve">. </w:t>
                      </w:r>
                    </w:p>
                    <w:p w14:paraId="5AC4F268" w14:textId="781AF94E" w:rsidR="001664DA" w:rsidRDefault="001664DA" w:rsidP="00512B99">
                      <w:r>
                        <w:t>Avec ces modestes calculs, vous avez de quoi savoir combien vous pouvez investir pour diminuer encore vos consommations. Et n’oubliez pas, si vous faites mieux c’est autant que les autres européens (français inclus) pourront acheter hors Russie en attendant d’investir</w:t>
                      </w:r>
                      <w:r w:rsidR="00BE04C8">
                        <w:t xml:space="preserve"> dans les économies ou de basculer sur des énergies renouvelables.</w:t>
                      </w:r>
                    </w:p>
                    <w:p w14:paraId="159CE4FB" w14:textId="77777777" w:rsidR="001664DA" w:rsidRDefault="001664DA" w:rsidP="00512B99"/>
                  </w:txbxContent>
                </v:textbox>
                <w10:wrap anchorx="margin"/>
              </v:shape>
            </w:pict>
          </mc:Fallback>
        </mc:AlternateContent>
      </w:r>
    </w:p>
    <w:p w14:paraId="6399A955" w14:textId="77777777" w:rsidR="00512B99" w:rsidRDefault="00512B99" w:rsidP="00512B99"/>
    <w:p w14:paraId="190219D8" w14:textId="00D3F70B" w:rsidR="00512B99" w:rsidRDefault="00512B99" w:rsidP="00512B99"/>
    <w:p w14:paraId="5EB90A6E" w14:textId="7BD208F5" w:rsidR="000F0B02" w:rsidRDefault="000F0B02" w:rsidP="00512B99"/>
    <w:p w14:paraId="43AE92FE" w14:textId="77777777" w:rsidR="000F0B02" w:rsidRDefault="000F0B02" w:rsidP="00512B99"/>
    <w:p w14:paraId="7219DF46" w14:textId="77777777" w:rsidR="001664DA" w:rsidRDefault="001664DA" w:rsidP="00512B99">
      <w:pPr>
        <w:rPr>
          <w:b/>
        </w:rPr>
      </w:pPr>
    </w:p>
    <w:p w14:paraId="39ACDD6E" w14:textId="77777777" w:rsidR="001664DA" w:rsidRDefault="001664DA" w:rsidP="00512B99">
      <w:pPr>
        <w:rPr>
          <w:b/>
        </w:rPr>
      </w:pPr>
    </w:p>
    <w:p w14:paraId="44CF3F25" w14:textId="126BC25D" w:rsidR="001664DA" w:rsidRDefault="001664DA" w:rsidP="001664DA">
      <w:pPr>
        <w:tabs>
          <w:tab w:val="left" w:pos="3108"/>
        </w:tabs>
        <w:rPr>
          <w:b/>
        </w:rPr>
      </w:pPr>
    </w:p>
    <w:p w14:paraId="7F80B731" w14:textId="77777777" w:rsidR="00111EC4" w:rsidRDefault="00111EC4" w:rsidP="00512B99">
      <w:pPr>
        <w:rPr>
          <w:b/>
        </w:rPr>
      </w:pPr>
    </w:p>
    <w:p w14:paraId="00A61F88" w14:textId="329E571D"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56109BBD" wp14:editId="563382FE">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3773B" w14:textId="06785A26" w:rsidR="00512B99" w:rsidRDefault="006516EA" w:rsidP="00512B99">
                            <w:hyperlink r:id="rId18" w:history="1">
                              <w:r w:rsidR="00A2689C" w:rsidRPr="001664DA">
                                <w:rPr>
                                  <w:rStyle w:val="Lienhypertexte"/>
                                </w:rPr>
                                <w:t>www.</w:t>
                              </w:r>
                              <w:r w:rsidR="001664DA" w:rsidRPr="001664DA">
                                <w:rPr>
                                  <w:rStyle w:val="Lienhypertexte"/>
                                </w:rPr>
                                <w:t>agirlocal.org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9BBD" id="Zone de texte 18" o:spid="_x0000_s1035"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" fillcolor="white [3201]" strokecolor="black [3213]" strokeweight=".5pt">
                <v:textbox>
                  <w:txbxContent>
                    <w:p w14:paraId="4293773B" w14:textId="06785A26" w:rsidR="00512B99" w:rsidRDefault="001664DA" w:rsidP="00512B99">
                      <w:hyperlink r:id="rId19" w:history="1">
                        <w:r w:rsidR="00A2689C" w:rsidRPr="001664DA">
                          <w:rPr>
                            <w:rStyle w:val="Lienhypertexte"/>
                          </w:rPr>
                          <w:t>www.</w:t>
                        </w:r>
                        <w:r w:rsidRPr="001664DA">
                          <w:rPr>
                            <w:rStyle w:val="Lienhypertexte"/>
                          </w:rPr>
                          <w:t>agirlocal.org</w:t>
                        </w:r>
                      </w:hyperlink>
                    </w:p>
                  </w:txbxContent>
                </v:textbox>
                <w10:wrap anchorx="margin"/>
              </v:shape>
            </w:pict>
          </mc:Fallback>
        </mc:AlternateContent>
      </w:r>
      <w:r w:rsidRPr="00A53D78">
        <w:rPr>
          <w:b/>
        </w:rPr>
        <w:t>ADRESSE DU SITE INTERNET</w:t>
      </w:r>
      <w:r>
        <w:t xml:space="preserve"> / S’il existe.</w:t>
      </w:r>
    </w:p>
    <w:p w14:paraId="265CD7B6" w14:textId="77777777" w:rsidR="00512B99" w:rsidRDefault="00512B99" w:rsidP="00512B99"/>
    <w:p w14:paraId="51A96420" w14:textId="77777777" w:rsidR="008D0AE4" w:rsidRDefault="008D0AE4" w:rsidP="00512B99">
      <w:pPr>
        <w:rPr>
          <w:b/>
        </w:rPr>
      </w:pPr>
    </w:p>
    <w:p w14:paraId="52CC15C0" w14:textId="2464FF78"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1135223E" wp14:editId="3E6F6171">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0DABB2" w14:textId="2978D8E3" w:rsidR="00512B99" w:rsidRDefault="006516EA" w:rsidP="00512B99">
                            <w:hyperlink r:id="rId20" w:history="1">
                              <w:r w:rsidR="00BE04C8" w:rsidRPr="00BE04C8">
                                <w:rPr>
                                  <w:rStyle w:val="Lienhypertexte"/>
                                </w:rPr>
                                <w:t>jeanmichel.vincent@wabadoo.fr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223E" id="Zone de texte 23" o:spid="_x0000_s1036"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" fillcolor="white [3201]" strokecolor="black [3213]" strokeweight=".5pt">
                <v:textbox>
                  <w:txbxContent>
                    <w:p w14:paraId="150DABB2" w14:textId="2978D8E3" w:rsidR="00512B99" w:rsidRDefault="009D5805" w:rsidP="00512B99">
                      <w:hyperlink r:id="rId21" w:history="1">
                        <w:r w:rsidR="00BE04C8" w:rsidRPr="00BE04C8">
                          <w:rPr>
                            <w:rStyle w:val="Lienhypertexte"/>
                          </w:rPr>
                          <w:t>jeanmichel.vincent@wabadoo.fr</w:t>
                        </w:r>
                      </w:hyperlink>
                    </w:p>
                  </w:txbxContent>
                </v:textbox>
                <w10:wrap anchorx="margin"/>
              </v:shape>
            </w:pict>
          </mc:Fallback>
        </mc:AlternateContent>
      </w:r>
      <w:r w:rsidRPr="00A53D78">
        <w:rPr>
          <w:b/>
        </w:rPr>
        <w:t>CONTACT</w:t>
      </w:r>
      <w:r>
        <w:t xml:space="preserve"> / Laissez-nous vos coordonnées.</w:t>
      </w:r>
    </w:p>
    <w:p w14:paraId="02D13D71" w14:textId="616A7130" w:rsidR="00512B99" w:rsidRDefault="00512B99" w:rsidP="00512B99">
      <w:r>
        <w:t>Email :</w:t>
      </w:r>
      <w:r>
        <w:tab/>
      </w:r>
      <w:r>
        <w:tab/>
      </w:r>
    </w:p>
    <w:p w14:paraId="0EFAC372" w14:textId="69DD148E" w:rsidR="00512B99" w:rsidRDefault="008D0AE4" w:rsidP="00512B99">
      <w:r>
        <w:rPr>
          <w:noProof/>
          <w:lang w:eastAsia="fr-FR"/>
        </w:rPr>
        <mc:AlternateContent>
          <mc:Choice Requires="wps">
            <w:drawing>
              <wp:anchor distT="0" distB="0" distL="114300" distR="114300" simplePos="0" relativeHeight="251681792" behindDoc="0" locked="0" layoutInCell="1" allowOverlap="1" wp14:anchorId="51F9F960" wp14:editId="5C5BA41E">
                <wp:simplePos x="0" y="0"/>
                <wp:positionH relativeFrom="margin">
                  <wp:posOffset>816015</wp:posOffset>
                </wp:positionH>
                <wp:positionV relativeFrom="paragraph">
                  <wp:posOffset>27442</wp:posOffset>
                </wp:positionV>
                <wp:extent cx="5800725" cy="231252"/>
                <wp:effectExtent l="0" t="0" r="15875" b="10160"/>
                <wp:wrapNone/>
                <wp:docPr id="24" name="Zone de texte 24"/>
                <wp:cNvGraphicFramePr/>
                <a:graphic xmlns:a="http://schemas.openxmlformats.org/drawingml/2006/main">
                  <a:graphicData uri="http://schemas.microsoft.com/office/word/2010/wordprocessingShape">
                    <wps:wsp>
                      <wps:cNvSpPr txBox="1"/>
                      <wps:spPr>
                        <a:xfrm>
                          <a:off x="0" y="0"/>
                          <a:ext cx="5800725" cy="23125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F095E0"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F960" id="Zone de texte 24" o:spid="_x0000_s1037" type="#_x0000_t202" style="position:absolute;margin-left:64.25pt;margin-top:2.15pt;width:456.75pt;height:18.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" fillcolor="white [3201]" strokecolor="black [3213]" strokeweight=".5pt">
                <v:textbox>
                  <w:txbxContent>
                    <w:p w14:paraId="04F095E0" w14:textId="77777777" w:rsidR="00512B99" w:rsidRDefault="00512B99" w:rsidP="00512B99"/>
                  </w:txbxContent>
                </v:textbox>
                <w10:wrap anchorx="margin"/>
              </v:shape>
            </w:pict>
          </mc:Fallback>
        </mc:AlternateContent>
      </w:r>
      <w:r w:rsidR="00512B99">
        <w:t>Téléphone :</w:t>
      </w:r>
    </w:p>
    <w:p w14:paraId="452894E0" w14:textId="1F0F01D2" w:rsidR="00512B99" w:rsidRDefault="00111EC4" w:rsidP="00512B99">
      <w:r>
        <w:rPr>
          <w:noProof/>
          <w:lang w:eastAsia="fr-FR"/>
        </w:rPr>
        <mc:AlternateContent>
          <mc:Choice Requires="wps">
            <w:drawing>
              <wp:anchor distT="0" distB="0" distL="114300" distR="114300" simplePos="0" relativeHeight="251683840" behindDoc="0" locked="0" layoutInCell="1" allowOverlap="1" wp14:anchorId="32A96D26" wp14:editId="32870319">
                <wp:simplePos x="0" y="0"/>
                <wp:positionH relativeFrom="margin">
                  <wp:posOffset>17362</wp:posOffset>
                </wp:positionH>
                <wp:positionV relativeFrom="paragraph">
                  <wp:posOffset>274128</wp:posOffset>
                </wp:positionV>
                <wp:extent cx="6619875" cy="1197980"/>
                <wp:effectExtent l="0" t="0" r="9525" b="8890"/>
                <wp:wrapNone/>
                <wp:docPr id="25" name="Zone de texte 25"/>
                <wp:cNvGraphicFramePr/>
                <a:graphic xmlns:a="http://schemas.openxmlformats.org/drawingml/2006/main">
                  <a:graphicData uri="http://schemas.microsoft.com/office/word/2010/wordprocessingShape">
                    <wps:wsp>
                      <wps:cNvSpPr txBox="1"/>
                      <wps:spPr>
                        <a:xfrm>
                          <a:off x="0" y="0"/>
                          <a:ext cx="6619875" cy="11979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B79D40" w14:textId="03DA4CA1" w:rsidR="005F4F5E" w:rsidRDefault="00842AEE" w:rsidP="008D0AE4">
                            <w:pPr>
                              <w:spacing w:after="0"/>
                              <w:jc w:val="both"/>
                            </w:pPr>
                            <w:r>
                              <w:t>Un tel potentiel de réduction de l’empreinte carbone nationale, avec un investissement ridicule et une telle économie pour les particuliers, les entreprises et les institutions devrait conduire l’</w:t>
                            </w:r>
                            <w:proofErr w:type="spellStart"/>
                            <w:r>
                              <w:t>Etat</w:t>
                            </w:r>
                            <w:proofErr w:type="spellEnd"/>
                            <w:r>
                              <w:t xml:space="preserve"> à revoir ces évaluations, les rectifier ou préciser quand nécessaire et se mettre en ordre de bataille pour les réaliser de conserve avec les acteurs locaux</w:t>
                            </w:r>
                            <w:r w:rsidR="005F4F5E">
                              <w:t xml:space="preserve">. </w:t>
                            </w:r>
                          </w:p>
                          <w:p w14:paraId="01A13D64" w14:textId="04B6275B" w:rsidR="00512B99" w:rsidRDefault="005F4F5E" w:rsidP="008D0AE4">
                            <w:pPr>
                              <w:spacing w:after="0"/>
                              <w:jc w:val="both"/>
                            </w:pPr>
                            <w:r>
                              <w:t>En bref</w:t>
                            </w:r>
                            <w:r w:rsidR="008D0AE4">
                              <w:t>,</w:t>
                            </w:r>
                            <w:r>
                              <w:t xml:space="preserve"> jouer sur les consommations et le levier puissant de l’action locale plutôt que les ignorer en ne s’occupant que des sources d’approvisionnement.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6D26" id="Zone de texte 25" o:spid="_x0000_s1038" type="#_x0000_t202" style="position:absolute;margin-left:1.35pt;margin-top:21.6pt;width:521.25pt;height:9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" fillcolor="white [3201]" strokecolor="black [3213]" strokeweight=".5pt">
                <v:textbox>
                  <w:txbxContent>
                    <w:p w14:paraId="45B79D40" w14:textId="03DA4CA1" w:rsidR="005F4F5E" w:rsidRDefault="00842AEE" w:rsidP="008D0AE4">
                      <w:pPr>
                        <w:spacing w:after="0"/>
                        <w:jc w:val="both"/>
                      </w:pPr>
                      <w:r>
                        <w:t>Un tel potentiel de réduction de l’empreinte carbone nationale, avec un investissement ridicule et une telle économie pour les particuliers, les entreprises et les institutions devrait conduire l’</w:t>
                      </w:r>
                      <w:proofErr w:type="spellStart"/>
                      <w:r>
                        <w:t>Etat</w:t>
                      </w:r>
                      <w:proofErr w:type="spellEnd"/>
                      <w:r>
                        <w:t xml:space="preserve"> à revoir ces évaluations, les rectifier ou préciser quand nécessaire et se mettre en ordre de bataille pour les réaliser de conserve avec les acteurs locaux</w:t>
                      </w:r>
                      <w:r w:rsidR="005F4F5E">
                        <w:t xml:space="preserve">. </w:t>
                      </w:r>
                    </w:p>
                    <w:p w14:paraId="01A13D64" w14:textId="04B6275B" w:rsidR="00512B99" w:rsidRDefault="005F4F5E" w:rsidP="008D0AE4">
                      <w:pPr>
                        <w:spacing w:after="0"/>
                        <w:jc w:val="both"/>
                      </w:pPr>
                      <w:r>
                        <w:t>En bref</w:t>
                      </w:r>
                      <w:r w:rsidR="008D0AE4">
                        <w:t>,</w:t>
                      </w:r>
                      <w:r>
                        <w:t xml:space="preserve"> jouer sur les consommations et le levier puissant de l’action locale plutôt que les ignorer en ne s’occupant que des sources d’approvisionnement.</w:t>
                      </w:r>
                    </w:p>
                  </w:txbxContent>
                </v:textbox>
                <w10:wrap anchorx="margin"/>
              </v:shape>
            </w:pict>
          </mc:Fallback>
        </mc:AlternateContent>
      </w:r>
      <w:r w:rsidR="00512B99" w:rsidRPr="00A53D78">
        <w:rPr>
          <w:b/>
        </w:rPr>
        <w:t>COMMENTAIRES</w:t>
      </w:r>
      <w:r w:rsidR="00512B99">
        <w:t xml:space="preserve"> / Si vous souhaitez ajouter des éléments à notre connaissance.</w:t>
      </w:r>
    </w:p>
    <w:p w14:paraId="40E43283" w14:textId="60685EF0" w:rsidR="00626740" w:rsidRDefault="001177F1">
      <w:r>
        <w:rPr>
          <w:noProof/>
          <w:lang w:eastAsia="fr-FR"/>
        </w:rPr>
        <mc:AlternateContent>
          <mc:Choice Requires="wps">
            <w:drawing>
              <wp:anchor distT="0" distB="0" distL="114300" distR="114300" simplePos="0" relativeHeight="251687936" behindDoc="0" locked="0" layoutInCell="1" allowOverlap="1" wp14:anchorId="546FCB3E" wp14:editId="1EA115AF">
                <wp:simplePos x="0" y="0"/>
                <wp:positionH relativeFrom="column">
                  <wp:posOffset>-4354</wp:posOffset>
                </wp:positionH>
                <wp:positionV relativeFrom="paragraph">
                  <wp:posOffset>4402546</wp:posOffset>
                </wp:positionV>
                <wp:extent cx="6723017" cy="302350"/>
                <wp:effectExtent l="0" t="0" r="8255" b="15240"/>
                <wp:wrapNone/>
                <wp:docPr id="2" name="Zone de texte 2"/>
                <wp:cNvGraphicFramePr/>
                <a:graphic xmlns:a="http://schemas.openxmlformats.org/drawingml/2006/main">
                  <a:graphicData uri="http://schemas.microsoft.com/office/word/2010/wordprocessingShape">
                    <wps:wsp>
                      <wps:cNvSpPr txBox="1"/>
                      <wps:spPr>
                        <a:xfrm>
                          <a:off x="0" y="0"/>
                          <a:ext cx="6723017" cy="302350"/>
                        </a:xfrm>
                        <a:prstGeom prst="rect">
                          <a:avLst/>
                        </a:prstGeom>
                        <a:solidFill>
                          <a:schemeClr val="lt1"/>
                        </a:solidFill>
                        <a:ln w="6350">
                          <a:solidFill>
                            <a:prstClr val="black"/>
                          </a:solidFill>
                        </a:ln>
                      </wps:spPr>
                      <wps:txb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22"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FCB3E" id="Zone de texte 2" o:spid="_x0000_s1039" type="#_x0000_t202" style="position:absolute;margin-left:-.35pt;margin-top:346.65pt;width:529.35pt;height:23.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" fillcolor="white [3201]" strokeweight=".5pt">
                <v:textbo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23"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v:textbox>
              </v:shape>
            </w:pict>
          </mc:Fallback>
        </mc:AlternateContent>
      </w:r>
    </w:p>
    <w:sectPr w:rsidR="00626740" w:rsidSect="00512B99">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BEC7" w14:textId="77777777" w:rsidR="006516EA" w:rsidRDefault="006516EA" w:rsidP="005B090E">
      <w:pPr>
        <w:spacing w:after="0" w:line="240" w:lineRule="auto"/>
      </w:pPr>
      <w:r>
        <w:separator/>
      </w:r>
    </w:p>
  </w:endnote>
  <w:endnote w:type="continuationSeparator" w:id="0">
    <w:p w14:paraId="392E4108" w14:textId="77777777" w:rsidR="006516EA" w:rsidRDefault="006516EA"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7D9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7277DF68" wp14:editId="7BC29EC0">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0D0B96"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026C2" id="_x0000_t202" coordsize="21600,21600" o:spt="202" path="m,l,21600r21600,l21600,xe">
              <v:stroke joinstyle="miter"/>
              <v:path gradientshapeok="t" o:connecttype="rect"/>
            </v:shapetype>
            <v:shape id="Text Box 2" o:spid="_x0000_s1040"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" filled="f" stroked="f">
              <v:textbox inset="0,0,0,0">
                <w:txbxContent>
                  <w:p w:rsidR="005B090E" w:rsidRDefault="005B090E" w:rsidP="005B090E">
                    <w:pPr>
                      <w:pStyle w:val="Corpsdetexte"/>
                      <w:spacing w:before="35"/>
                      <w:ind w:left="20"/>
                      <w:rPr>
                        <w:rFonts w:ascii="Trebuchet MS" w:hAnsi="Trebuchet MS"/>
                      </w:rPr>
                    </w:pPr>
                  </w:p>
                </w:txbxContent>
              </v:textbox>
              <w10:wrap anchorx="page" anchory="page"/>
            </v:shape>
          </w:pict>
        </mc:Fallback>
      </mc:AlternateContent>
    </w:r>
  </w:p>
  <w:p w14:paraId="60ED0BCF"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760D" w14:textId="77777777" w:rsidR="006516EA" w:rsidRDefault="006516EA" w:rsidP="005B090E">
      <w:pPr>
        <w:spacing w:after="0" w:line="240" w:lineRule="auto"/>
      </w:pPr>
      <w:r>
        <w:separator/>
      </w:r>
    </w:p>
  </w:footnote>
  <w:footnote w:type="continuationSeparator" w:id="0">
    <w:p w14:paraId="73E674B6" w14:textId="77777777" w:rsidR="006516EA" w:rsidRDefault="006516EA"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0B12DC"/>
    <w:rsid w:val="000C02D5"/>
    <w:rsid w:val="000F0B02"/>
    <w:rsid w:val="00111EC4"/>
    <w:rsid w:val="001177F1"/>
    <w:rsid w:val="00142F1D"/>
    <w:rsid w:val="001664DA"/>
    <w:rsid w:val="00192307"/>
    <w:rsid w:val="001B4BBF"/>
    <w:rsid w:val="002206F2"/>
    <w:rsid w:val="00242AFA"/>
    <w:rsid w:val="002A2559"/>
    <w:rsid w:val="002C4636"/>
    <w:rsid w:val="002C648A"/>
    <w:rsid w:val="002E2AF2"/>
    <w:rsid w:val="002E2C90"/>
    <w:rsid w:val="003511CC"/>
    <w:rsid w:val="00381ADD"/>
    <w:rsid w:val="00411DD5"/>
    <w:rsid w:val="00435492"/>
    <w:rsid w:val="0045431A"/>
    <w:rsid w:val="00497CBD"/>
    <w:rsid w:val="004D392D"/>
    <w:rsid w:val="004F5FE5"/>
    <w:rsid w:val="00500801"/>
    <w:rsid w:val="00512B99"/>
    <w:rsid w:val="0052054C"/>
    <w:rsid w:val="0053046D"/>
    <w:rsid w:val="0058067C"/>
    <w:rsid w:val="005B090E"/>
    <w:rsid w:val="005E0D5E"/>
    <w:rsid w:val="005E268B"/>
    <w:rsid w:val="005F47D0"/>
    <w:rsid w:val="005F4F5E"/>
    <w:rsid w:val="00604E24"/>
    <w:rsid w:val="006516EA"/>
    <w:rsid w:val="00706CF4"/>
    <w:rsid w:val="007A0823"/>
    <w:rsid w:val="007C50DE"/>
    <w:rsid w:val="007D25DB"/>
    <w:rsid w:val="00801900"/>
    <w:rsid w:val="00842AEE"/>
    <w:rsid w:val="00860FC1"/>
    <w:rsid w:val="008D0AE4"/>
    <w:rsid w:val="00934B6F"/>
    <w:rsid w:val="009D5805"/>
    <w:rsid w:val="00A1274A"/>
    <w:rsid w:val="00A2689C"/>
    <w:rsid w:val="00A53D78"/>
    <w:rsid w:val="00A81624"/>
    <w:rsid w:val="00BE04C8"/>
    <w:rsid w:val="00BE109D"/>
    <w:rsid w:val="00BE33E4"/>
    <w:rsid w:val="00C16F28"/>
    <w:rsid w:val="00C328A6"/>
    <w:rsid w:val="00C97403"/>
    <w:rsid w:val="00D218A9"/>
    <w:rsid w:val="00D43A83"/>
    <w:rsid w:val="00D630C1"/>
    <w:rsid w:val="00EC3C7A"/>
    <w:rsid w:val="00ED6437"/>
    <w:rsid w:val="00F56D62"/>
    <w:rsid w:val="00FC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8B8F"/>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1177F1"/>
    <w:rPr>
      <w:color w:val="0000FF"/>
      <w:u w:val="single"/>
    </w:rPr>
  </w:style>
  <w:style w:type="character" w:styleId="Mentionnonrsolue">
    <w:name w:val="Unresolved Mention"/>
    <w:basedOn w:val="Policepardfaut"/>
    <w:uiPriority w:val="99"/>
    <w:semiHidden/>
    <w:unhideWhenUsed/>
    <w:rsid w:val="00A2689C"/>
    <w:rPr>
      <w:color w:val="605E5C"/>
      <w:shd w:val="clear" w:color="auto" w:fill="E1DFDD"/>
    </w:rPr>
  </w:style>
  <w:style w:type="character" w:styleId="Lienhypertextesuivivisit">
    <w:name w:val="FollowedHyperlink"/>
    <w:basedOn w:val="Policepardfaut"/>
    <w:uiPriority w:val="99"/>
    <w:semiHidden/>
    <w:unhideWhenUsed/>
    <w:rsid w:val="00A2689C"/>
    <w:rPr>
      <w:color w:val="954F72" w:themeColor="followedHyperlink"/>
      <w:u w:val="single"/>
    </w:rPr>
  </w:style>
  <w:style w:type="character" w:customStyle="1" w:styleId="break-words">
    <w:name w:val="break-words"/>
    <w:basedOn w:val="Policepardfaut"/>
    <w:rsid w:val="0045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local.org/mode-calcul-emissions-co2e-a-la-commune/" TargetMode="External"/><Relationship Id="rId13" Type="http://schemas.openxmlformats.org/officeDocument/2006/relationships/hyperlink" Target="https://www.linkedin.com/posts/jean-michel-vincent-5a7984131_amf-amrf-adf-activity-6932624218224250880-p0vg?utm_source=linkedin_share&amp;utm_medium=member_desktop_web" TargetMode="External"/><Relationship Id="rId18" Type="http://schemas.openxmlformats.org/officeDocument/2006/relationships/hyperlink" Target="http://www.agirlocal.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Users/jean-michelvincent/Desktop/Agirlocal%2095/Lab'Hautil/20220623%20jury%20et%20CA%20Agirlocal/Ukraine%20gaz%20russe/jeanmichel.vincent@wabadoo.fr" TargetMode="External"/><Relationship Id="rId7" Type="http://schemas.openxmlformats.org/officeDocument/2006/relationships/image" Target="media/image1.png"/><Relationship Id="rId12" Type="http://schemas.openxmlformats.org/officeDocument/2006/relationships/hyperlink" Target="https://www.linkedin.com/posts/jean-michel-vincent-5a7984131_ukraine-praezsidentielles-macron-activity-6909431457761353728-MDM1/" TargetMode="External"/><Relationship Id="rId17" Type="http://schemas.openxmlformats.org/officeDocument/2006/relationships/hyperlink" Target="https://www.linkedin.com/posts/jean-michel-vincent-5a7984131_amf-amrf-adf-activity-6932624218224250880-p0vg?utm_source=linkedin_share&amp;utm_medium=member_desktop_we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posts/jean-michel-vincent-5a7984131_ukraine-praezsidentielles-macron-activity-6909431457761353728-MDM1/" TargetMode="External"/><Relationship Id="rId20" Type="http://schemas.openxmlformats.org/officeDocument/2006/relationships/hyperlink" Target="file:///Users/jean-michelvincent/Desktop/Agirlocal%2095/Lab'Hautil/20220623%20jury%20et%20CA%20Agirlocal/Ukraine%20gaz%20russe/jeanmichel.vincent@wabad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local.org//wp-content/uploads/sites/15685/2022/03/chiffres-cles-de-l-energie-edition-2021.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girlocal.org//wp-content/uploads/sites/15685/2022/03/chiffres-cles-de-l-energie-edition-2021.pdf" TargetMode="External"/><Relationship Id="rId23" Type="http://schemas.openxmlformats.org/officeDocument/2006/relationships/hyperlink" Target="https://agirlocal.org/vitrine/" TargetMode="External"/><Relationship Id="rId10" Type="http://schemas.openxmlformats.org/officeDocument/2006/relationships/hyperlink" Target="https://agirlocal.org/zero-consommation-de-gaz-russe/" TargetMode="External"/><Relationship Id="rId19" Type="http://schemas.openxmlformats.org/officeDocument/2006/relationships/hyperlink" Target="http://www.agirlocal.org/" TargetMode="External"/><Relationship Id="rId4" Type="http://schemas.openxmlformats.org/officeDocument/2006/relationships/webSettings" Target="webSettings.xml"/><Relationship Id="rId9" Type="http://schemas.openxmlformats.org/officeDocument/2006/relationships/hyperlink" Target="https://agirlocal.org/mode-calcul-emissions-co2e-a-la-commune/" TargetMode="External"/><Relationship Id="rId14" Type="http://schemas.openxmlformats.org/officeDocument/2006/relationships/hyperlink" Target="https://agirlocal.org/zero-consommation-de-gaz-russe/" TargetMode="External"/><Relationship Id="rId22" Type="http://schemas.openxmlformats.org/officeDocument/2006/relationships/hyperlink" Target="https://agirlocal.org/vitr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jeanmichel.vincent@wanadoo.fr</cp:lastModifiedBy>
  <cp:revision>4</cp:revision>
  <dcterms:created xsi:type="dcterms:W3CDTF">2022-07-24T07:40:00Z</dcterms:created>
  <dcterms:modified xsi:type="dcterms:W3CDTF">2022-07-24T07:41:00Z</dcterms:modified>
</cp:coreProperties>
</file>